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16A58" w14:textId="2D7EF790" w:rsidR="005F3DF0" w:rsidRPr="004F75FD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Lublin dn. </w:t>
      </w:r>
      <w:r w:rsidR="009120CE">
        <w:rPr>
          <w:rFonts w:ascii="Arial" w:hAnsi="Arial" w:cs="Arial"/>
          <w:sz w:val="22"/>
          <w:szCs w:val="22"/>
        </w:rPr>
        <w:t>16</w:t>
      </w:r>
      <w:r w:rsidRPr="00166C03">
        <w:rPr>
          <w:rFonts w:ascii="Arial" w:hAnsi="Arial" w:cs="Arial"/>
          <w:sz w:val="22"/>
          <w:szCs w:val="22"/>
        </w:rPr>
        <w:t>.0</w:t>
      </w:r>
      <w:r w:rsidR="00166C03" w:rsidRPr="00166C03">
        <w:rPr>
          <w:rFonts w:ascii="Arial" w:hAnsi="Arial" w:cs="Arial"/>
          <w:sz w:val="22"/>
          <w:szCs w:val="22"/>
        </w:rPr>
        <w:t>3</w:t>
      </w:r>
      <w:r w:rsidRPr="00166C03">
        <w:rPr>
          <w:rFonts w:ascii="Arial" w:hAnsi="Arial" w:cs="Arial"/>
          <w:sz w:val="22"/>
          <w:szCs w:val="22"/>
        </w:rPr>
        <w:t>.202</w:t>
      </w:r>
      <w:r w:rsidR="009120CE">
        <w:rPr>
          <w:rFonts w:ascii="Arial" w:hAnsi="Arial" w:cs="Arial"/>
          <w:sz w:val="22"/>
          <w:szCs w:val="22"/>
        </w:rPr>
        <w:t>6</w:t>
      </w:r>
      <w:r w:rsidRPr="004F75FD">
        <w:rPr>
          <w:rFonts w:ascii="Arial" w:hAnsi="Arial" w:cs="Arial"/>
          <w:sz w:val="22"/>
          <w:szCs w:val="22"/>
        </w:rPr>
        <w:t xml:space="preserve"> r. </w:t>
      </w:r>
    </w:p>
    <w:p w14:paraId="2EC96AB1" w14:textId="6646703A" w:rsidR="005F3DF0" w:rsidRDefault="005F3DF0" w:rsidP="00457E9C">
      <w:pPr>
        <w:pStyle w:val="Defaul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F75FD">
        <w:rPr>
          <w:rFonts w:ascii="Arial" w:hAnsi="Arial" w:cs="Arial"/>
          <w:b/>
          <w:bCs/>
          <w:sz w:val="22"/>
          <w:szCs w:val="22"/>
          <w:u w:val="single"/>
        </w:rPr>
        <w:t>ZA</w:t>
      </w:r>
      <w:r w:rsidR="009120CE">
        <w:rPr>
          <w:rFonts w:ascii="Arial" w:hAnsi="Arial" w:cs="Arial"/>
          <w:b/>
          <w:bCs/>
          <w:sz w:val="22"/>
          <w:szCs w:val="22"/>
          <w:u w:val="single"/>
        </w:rPr>
        <w:t>PYTANIE OFERTOWE</w:t>
      </w:r>
    </w:p>
    <w:p w14:paraId="41BE75FC" w14:textId="77777777" w:rsidR="005F3DF0" w:rsidRPr="004F75FD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00ECF0A" w14:textId="031BC441" w:rsidR="005F3DF0" w:rsidRPr="004F75FD" w:rsidRDefault="005F3DF0" w:rsidP="004D428F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>Uniwersytecki Szpital Dziecięcy w Lublinie z</w:t>
      </w:r>
      <w:r w:rsidR="009120CE">
        <w:rPr>
          <w:rFonts w:ascii="Arial" w:hAnsi="Arial" w:cs="Arial"/>
          <w:sz w:val="22"/>
          <w:szCs w:val="22"/>
        </w:rPr>
        <w:t xml:space="preserve">aprasza do złożenia </w:t>
      </w:r>
      <w:r w:rsidRPr="004F75FD">
        <w:rPr>
          <w:rFonts w:ascii="Arial" w:hAnsi="Arial" w:cs="Arial"/>
          <w:sz w:val="22"/>
          <w:szCs w:val="22"/>
        </w:rPr>
        <w:t xml:space="preserve">oferty </w:t>
      </w:r>
      <w:r w:rsidRPr="004F75FD">
        <w:rPr>
          <w:rFonts w:ascii="Arial" w:hAnsi="Arial" w:cs="Arial"/>
          <w:b/>
          <w:bCs/>
          <w:sz w:val="22"/>
          <w:szCs w:val="22"/>
        </w:rPr>
        <w:t xml:space="preserve">na udostępnienie </w:t>
      </w:r>
      <w:r w:rsidR="009120CE">
        <w:rPr>
          <w:rFonts w:ascii="Arial" w:hAnsi="Arial" w:cs="Arial"/>
          <w:b/>
          <w:bCs/>
          <w:sz w:val="22"/>
          <w:szCs w:val="22"/>
        </w:rPr>
        <w:t>p</w:t>
      </w:r>
      <w:r w:rsidRPr="004F75FD">
        <w:rPr>
          <w:rFonts w:ascii="Arial" w:hAnsi="Arial" w:cs="Arial"/>
          <w:b/>
          <w:bCs/>
          <w:sz w:val="22"/>
          <w:szCs w:val="22"/>
        </w:rPr>
        <w:t xml:space="preserve">latformy </w:t>
      </w:r>
      <w:r w:rsidR="009120CE">
        <w:rPr>
          <w:rFonts w:ascii="Arial" w:hAnsi="Arial" w:cs="Arial"/>
          <w:b/>
          <w:bCs/>
          <w:sz w:val="22"/>
          <w:szCs w:val="22"/>
        </w:rPr>
        <w:t>z</w:t>
      </w:r>
      <w:r w:rsidRPr="004F75FD">
        <w:rPr>
          <w:rFonts w:ascii="Arial" w:hAnsi="Arial" w:cs="Arial"/>
          <w:b/>
          <w:bCs/>
          <w:sz w:val="22"/>
          <w:szCs w:val="22"/>
        </w:rPr>
        <w:t>akupowej</w:t>
      </w:r>
      <w:r w:rsidR="009120CE">
        <w:rPr>
          <w:rFonts w:ascii="Arial" w:hAnsi="Arial" w:cs="Arial"/>
          <w:b/>
          <w:bCs/>
          <w:sz w:val="22"/>
          <w:szCs w:val="22"/>
        </w:rPr>
        <w:t xml:space="preserve"> do prowadzenia postępowań o udzielenie zamówień publicznych.</w:t>
      </w:r>
    </w:p>
    <w:p w14:paraId="59816C8E" w14:textId="77777777" w:rsidR="005F3DF0" w:rsidRPr="004F75FD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32951BA" w14:textId="77777777" w:rsidR="005F3DF0" w:rsidRPr="004F75FD" w:rsidRDefault="005F3DF0" w:rsidP="004D428F">
      <w:pPr>
        <w:pStyle w:val="Default"/>
        <w:jc w:val="both"/>
        <w:rPr>
          <w:rFonts w:ascii="Arial" w:hAnsi="Arial" w:cs="Arial"/>
          <w:sz w:val="22"/>
          <w:szCs w:val="22"/>
          <w:u w:val="single"/>
        </w:rPr>
      </w:pPr>
      <w:r w:rsidRPr="004F75FD">
        <w:rPr>
          <w:rFonts w:ascii="Arial" w:hAnsi="Arial" w:cs="Arial"/>
          <w:sz w:val="22"/>
          <w:szCs w:val="22"/>
          <w:u w:val="single"/>
        </w:rPr>
        <w:t xml:space="preserve">1. Zamawiający: </w:t>
      </w:r>
    </w:p>
    <w:p w14:paraId="73313505" w14:textId="77777777" w:rsidR="005F3DF0" w:rsidRPr="004F75FD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Uniwersytecki Szpital Dziecięcy w Lublinie </w:t>
      </w:r>
    </w:p>
    <w:p w14:paraId="41CBF03C" w14:textId="77777777" w:rsidR="005F3DF0" w:rsidRPr="004F75FD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ul. prof. Antoniego Gębali 6, 20-093 Lublin; </w:t>
      </w:r>
    </w:p>
    <w:p w14:paraId="47CC0B88" w14:textId="77777777" w:rsidR="005F3DF0" w:rsidRPr="004F75FD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tel. /81/71-85-125 </w:t>
      </w:r>
    </w:p>
    <w:p w14:paraId="79E34329" w14:textId="6EB14393" w:rsidR="005F3DF0" w:rsidRPr="004F75FD" w:rsidRDefault="005F3DF0" w:rsidP="004D428F">
      <w:pPr>
        <w:pStyle w:val="Default"/>
        <w:jc w:val="both"/>
        <w:rPr>
          <w:rFonts w:ascii="Arial" w:hAnsi="Arial" w:cs="Arial"/>
          <w:color w:val="0000FF"/>
          <w:sz w:val="22"/>
          <w:szCs w:val="22"/>
        </w:rPr>
      </w:pPr>
      <w:r w:rsidRPr="004F75FD">
        <w:rPr>
          <w:rFonts w:ascii="Arial" w:hAnsi="Arial" w:cs="Arial"/>
          <w:color w:val="0000FF"/>
          <w:sz w:val="22"/>
          <w:szCs w:val="22"/>
        </w:rPr>
        <w:t>www.uszd.lublin.pl</w:t>
      </w:r>
      <w:r w:rsidRPr="004F75FD">
        <w:rPr>
          <w:rFonts w:ascii="Arial" w:hAnsi="Arial" w:cs="Arial"/>
          <w:b/>
          <w:bCs/>
          <w:sz w:val="22"/>
          <w:szCs w:val="22"/>
        </w:rPr>
        <w:t xml:space="preserve">, </w:t>
      </w:r>
      <w:hyperlink r:id="rId6" w:history="1">
        <w:r w:rsidRPr="004F75FD">
          <w:rPr>
            <w:rStyle w:val="Hipercze"/>
            <w:rFonts w:ascii="Arial" w:hAnsi="Arial" w:cs="Arial"/>
            <w:sz w:val="22"/>
            <w:szCs w:val="22"/>
          </w:rPr>
          <w:t>zp@uszd.lublin.pl</w:t>
        </w:r>
      </w:hyperlink>
      <w:r w:rsidRPr="004F75FD">
        <w:rPr>
          <w:rFonts w:ascii="Arial" w:hAnsi="Arial" w:cs="Arial"/>
          <w:color w:val="0000FF"/>
          <w:sz w:val="22"/>
          <w:szCs w:val="22"/>
        </w:rPr>
        <w:t xml:space="preserve"> </w:t>
      </w:r>
    </w:p>
    <w:p w14:paraId="6E94F256" w14:textId="77777777" w:rsidR="005F3DF0" w:rsidRPr="004F75FD" w:rsidRDefault="005F3DF0" w:rsidP="004D428F">
      <w:pPr>
        <w:pStyle w:val="Default"/>
        <w:jc w:val="both"/>
        <w:rPr>
          <w:rFonts w:ascii="Arial" w:hAnsi="Arial" w:cs="Arial"/>
          <w:color w:val="0000FF"/>
          <w:sz w:val="22"/>
          <w:szCs w:val="22"/>
        </w:rPr>
      </w:pPr>
    </w:p>
    <w:p w14:paraId="1E94652C" w14:textId="77777777" w:rsidR="005F3DF0" w:rsidRPr="004F75FD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120CE">
        <w:rPr>
          <w:rFonts w:ascii="Arial" w:hAnsi="Arial" w:cs="Arial"/>
          <w:sz w:val="22"/>
          <w:szCs w:val="22"/>
          <w:u w:val="single"/>
        </w:rPr>
        <w:t>2</w:t>
      </w:r>
      <w:r w:rsidRPr="004F75FD">
        <w:rPr>
          <w:rFonts w:ascii="Arial" w:hAnsi="Arial" w:cs="Arial"/>
          <w:sz w:val="22"/>
          <w:szCs w:val="22"/>
          <w:u w:val="single"/>
        </w:rPr>
        <w:t>. Opis przedmiotu zamówienia:</w:t>
      </w:r>
      <w:r w:rsidRPr="004F75FD">
        <w:rPr>
          <w:rFonts w:ascii="Arial" w:hAnsi="Arial" w:cs="Arial"/>
          <w:sz w:val="22"/>
          <w:szCs w:val="22"/>
        </w:rPr>
        <w:t xml:space="preserve"> </w:t>
      </w:r>
    </w:p>
    <w:p w14:paraId="3DFA0467" w14:textId="5827E842" w:rsidR="005F3DF0" w:rsidRPr="004F75FD" w:rsidRDefault="009120CE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2.1. </w:t>
      </w:r>
      <w:r w:rsidR="005F3DF0" w:rsidRPr="004F75FD">
        <w:rPr>
          <w:rFonts w:ascii="Arial" w:hAnsi="Arial" w:cs="Arial"/>
          <w:sz w:val="22"/>
          <w:szCs w:val="22"/>
        </w:rPr>
        <w:t xml:space="preserve">Przedmiot zamówienia jest udostępnienie </w:t>
      </w:r>
      <w:r>
        <w:rPr>
          <w:rFonts w:ascii="Arial" w:hAnsi="Arial" w:cs="Arial"/>
          <w:sz w:val="22"/>
          <w:szCs w:val="22"/>
        </w:rPr>
        <w:t>p</w:t>
      </w:r>
      <w:r w:rsidR="005F3DF0" w:rsidRPr="004F75FD">
        <w:rPr>
          <w:rFonts w:ascii="Arial" w:hAnsi="Arial" w:cs="Arial"/>
          <w:sz w:val="22"/>
          <w:szCs w:val="22"/>
        </w:rPr>
        <w:t xml:space="preserve">latformy </w:t>
      </w:r>
      <w:r>
        <w:rPr>
          <w:rFonts w:ascii="Arial" w:hAnsi="Arial" w:cs="Arial"/>
          <w:sz w:val="22"/>
          <w:szCs w:val="22"/>
        </w:rPr>
        <w:t>z</w:t>
      </w:r>
      <w:r w:rsidR="005F3DF0" w:rsidRPr="004F75FD">
        <w:rPr>
          <w:rFonts w:ascii="Arial" w:hAnsi="Arial" w:cs="Arial"/>
          <w:sz w:val="22"/>
          <w:szCs w:val="22"/>
        </w:rPr>
        <w:t>akupowej, dostosowani</w:t>
      </w:r>
      <w:r>
        <w:rPr>
          <w:rFonts w:ascii="Arial" w:hAnsi="Arial" w:cs="Arial"/>
          <w:sz w:val="22"/>
          <w:szCs w:val="22"/>
        </w:rPr>
        <w:t>e,</w:t>
      </w:r>
      <w:r w:rsidR="005F3DF0" w:rsidRPr="004F75FD">
        <w:rPr>
          <w:rFonts w:ascii="Arial" w:hAnsi="Arial" w:cs="Arial"/>
          <w:sz w:val="22"/>
          <w:szCs w:val="22"/>
        </w:rPr>
        <w:t xml:space="preserve"> konserwacj</w:t>
      </w:r>
      <w:r>
        <w:rPr>
          <w:rFonts w:ascii="Arial" w:hAnsi="Arial" w:cs="Arial"/>
          <w:sz w:val="22"/>
          <w:szCs w:val="22"/>
        </w:rPr>
        <w:t>a</w:t>
      </w:r>
      <w:r w:rsidR="005F3DF0" w:rsidRPr="004F75FD">
        <w:rPr>
          <w:rFonts w:ascii="Arial" w:hAnsi="Arial" w:cs="Arial"/>
          <w:sz w:val="22"/>
          <w:szCs w:val="22"/>
        </w:rPr>
        <w:t xml:space="preserve"> oraz zapewnienie wsparcia w zakresie </w:t>
      </w:r>
      <w:r>
        <w:rPr>
          <w:rFonts w:ascii="Arial" w:hAnsi="Arial" w:cs="Arial"/>
          <w:sz w:val="22"/>
          <w:szCs w:val="22"/>
        </w:rPr>
        <w:t>p</w:t>
      </w:r>
      <w:r w:rsidR="005F3DF0" w:rsidRPr="004F75FD">
        <w:rPr>
          <w:rFonts w:ascii="Arial" w:hAnsi="Arial" w:cs="Arial"/>
          <w:sz w:val="22"/>
          <w:szCs w:val="22"/>
        </w:rPr>
        <w:t>latformy dla Uniwersyteckiego Szpitala Dziecięcego</w:t>
      </w:r>
      <w:r>
        <w:rPr>
          <w:rFonts w:ascii="Arial" w:hAnsi="Arial" w:cs="Arial"/>
          <w:sz w:val="22"/>
          <w:szCs w:val="22"/>
        </w:rPr>
        <w:br/>
      </w:r>
      <w:r w:rsidR="005F3DF0" w:rsidRPr="004F75FD">
        <w:rPr>
          <w:rFonts w:ascii="Arial" w:hAnsi="Arial" w:cs="Arial"/>
          <w:sz w:val="22"/>
          <w:szCs w:val="22"/>
        </w:rPr>
        <w:t xml:space="preserve">w Lublinie. </w:t>
      </w:r>
    </w:p>
    <w:p w14:paraId="3B87BED5" w14:textId="3270E5BD" w:rsidR="005F3DF0" w:rsidRPr="004F75FD" w:rsidRDefault="009120CE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2.2. Szczegółowy o</w:t>
      </w:r>
      <w:r w:rsidR="005F3DF0" w:rsidRPr="004F75FD">
        <w:rPr>
          <w:rFonts w:ascii="Arial" w:hAnsi="Arial" w:cs="Arial"/>
          <w:sz w:val="22"/>
          <w:szCs w:val="22"/>
        </w:rPr>
        <w:t xml:space="preserve">pis przedmiotu zamówienia znajduje się w załączniku nr 3. </w:t>
      </w:r>
    </w:p>
    <w:p w14:paraId="61B0BBEE" w14:textId="25AF8D75" w:rsidR="005F3DF0" w:rsidRPr="004F75FD" w:rsidRDefault="009120CE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2.3. </w:t>
      </w:r>
      <w:r w:rsidR="005F3DF0" w:rsidRPr="004F75FD">
        <w:rPr>
          <w:rFonts w:ascii="Arial" w:hAnsi="Arial" w:cs="Arial"/>
          <w:sz w:val="22"/>
          <w:szCs w:val="22"/>
        </w:rPr>
        <w:t xml:space="preserve">Wykonawca będzie zobowiązany zagwarantować dostępność do Platformy na poziomie minimum 99% w skali miesiąca. </w:t>
      </w:r>
    </w:p>
    <w:p w14:paraId="54268F66" w14:textId="1B2211AF" w:rsidR="005F3DF0" w:rsidRPr="00BC015D" w:rsidRDefault="009120CE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2.4. </w:t>
      </w:r>
      <w:r w:rsidR="005F3DF0" w:rsidRPr="00BC015D">
        <w:rPr>
          <w:rFonts w:ascii="Arial" w:hAnsi="Arial" w:cs="Arial"/>
          <w:sz w:val="22"/>
          <w:szCs w:val="22"/>
        </w:rPr>
        <w:t>Usługa świadczona przez Wykonawcę będzie musiała spełniać parametry jakości</w:t>
      </w:r>
      <w:r w:rsidRPr="00BC015D">
        <w:rPr>
          <w:rFonts w:ascii="Arial" w:hAnsi="Arial" w:cs="Arial"/>
          <w:sz w:val="22"/>
          <w:szCs w:val="22"/>
        </w:rPr>
        <w:br/>
      </w:r>
      <w:r w:rsidR="005F3DF0" w:rsidRPr="00BC015D">
        <w:rPr>
          <w:rFonts w:ascii="Arial" w:hAnsi="Arial" w:cs="Arial"/>
          <w:sz w:val="22"/>
          <w:szCs w:val="22"/>
        </w:rPr>
        <w:t xml:space="preserve">i niezawodności zgodnie z postanowieniami Opisu przedmiotu zamówienia. </w:t>
      </w:r>
    </w:p>
    <w:p w14:paraId="4F909B19" w14:textId="77777777" w:rsidR="005F3DF0" w:rsidRPr="00BC015D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BBD0A54" w14:textId="33ED3DD4" w:rsidR="005F3DF0" w:rsidRPr="00BC015D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BC015D">
        <w:rPr>
          <w:rFonts w:ascii="Arial" w:hAnsi="Arial" w:cs="Arial"/>
          <w:sz w:val="22"/>
          <w:szCs w:val="22"/>
        </w:rPr>
        <w:t xml:space="preserve">3. </w:t>
      </w:r>
      <w:r w:rsidR="009120CE" w:rsidRPr="00BC015D">
        <w:rPr>
          <w:rFonts w:ascii="Arial" w:hAnsi="Arial" w:cs="Arial"/>
          <w:sz w:val="22"/>
          <w:szCs w:val="22"/>
          <w:u w:val="single"/>
        </w:rPr>
        <w:t>T</w:t>
      </w:r>
      <w:r w:rsidRPr="00BC015D">
        <w:rPr>
          <w:rFonts w:ascii="Arial" w:hAnsi="Arial" w:cs="Arial"/>
          <w:sz w:val="22"/>
          <w:szCs w:val="22"/>
          <w:u w:val="single"/>
        </w:rPr>
        <w:t xml:space="preserve">ermin realizacji </w:t>
      </w:r>
      <w:r w:rsidR="009120CE" w:rsidRPr="00BC015D">
        <w:rPr>
          <w:rFonts w:ascii="Arial" w:hAnsi="Arial" w:cs="Arial"/>
          <w:sz w:val="22"/>
          <w:szCs w:val="22"/>
          <w:u w:val="single"/>
        </w:rPr>
        <w:t>zamówienia</w:t>
      </w:r>
      <w:r w:rsidRPr="00BC015D">
        <w:rPr>
          <w:rFonts w:ascii="Arial" w:hAnsi="Arial" w:cs="Arial"/>
          <w:sz w:val="22"/>
          <w:szCs w:val="22"/>
          <w:u w:val="single"/>
        </w:rPr>
        <w:t>:</w:t>
      </w:r>
      <w:r w:rsidRPr="00BC015D">
        <w:rPr>
          <w:rFonts w:ascii="Arial" w:hAnsi="Arial" w:cs="Arial"/>
          <w:sz w:val="22"/>
          <w:szCs w:val="22"/>
        </w:rPr>
        <w:t xml:space="preserve"> </w:t>
      </w:r>
      <w:r w:rsidR="00AF2EF0">
        <w:rPr>
          <w:rFonts w:ascii="Arial" w:hAnsi="Arial" w:cs="Arial"/>
          <w:b/>
          <w:bCs/>
          <w:sz w:val="22"/>
          <w:szCs w:val="22"/>
        </w:rPr>
        <w:t xml:space="preserve">12 </w:t>
      </w:r>
      <w:r w:rsidRPr="00BC015D">
        <w:rPr>
          <w:rFonts w:ascii="Arial" w:hAnsi="Arial" w:cs="Arial"/>
          <w:b/>
          <w:bCs/>
          <w:sz w:val="22"/>
          <w:szCs w:val="22"/>
        </w:rPr>
        <w:t>miesi</w:t>
      </w:r>
      <w:r w:rsidR="00AF2EF0">
        <w:rPr>
          <w:rFonts w:ascii="Arial" w:hAnsi="Arial" w:cs="Arial"/>
          <w:b/>
          <w:bCs/>
          <w:sz w:val="22"/>
          <w:szCs w:val="22"/>
        </w:rPr>
        <w:t>ę</w:t>
      </w:r>
      <w:r w:rsidRPr="00BC015D">
        <w:rPr>
          <w:rFonts w:ascii="Arial" w:hAnsi="Arial" w:cs="Arial"/>
          <w:b/>
          <w:bCs/>
          <w:sz w:val="22"/>
          <w:szCs w:val="22"/>
        </w:rPr>
        <w:t>c</w:t>
      </w:r>
      <w:r w:rsidR="00AF2EF0">
        <w:rPr>
          <w:rFonts w:ascii="Arial" w:hAnsi="Arial" w:cs="Arial"/>
          <w:b/>
          <w:bCs/>
          <w:sz w:val="22"/>
          <w:szCs w:val="22"/>
        </w:rPr>
        <w:t>y</w:t>
      </w:r>
      <w:r w:rsidRPr="00BC015D">
        <w:rPr>
          <w:rFonts w:ascii="Arial" w:hAnsi="Arial" w:cs="Arial"/>
          <w:b/>
          <w:bCs/>
          <w:sz w:val="22"/>
          <w:szCs w:val="22"/>
        </w:rPr>
        <w:t xml:space="preserve"> </w:t>
      </w:r>
      <w:r w:rsidRPr="00BC015D">
        <w:rPr>
          <w:rFonts w:ascii="Arial" w:hAnsi="Arial" w:cs="Arial"/>
          <w:sz w:val="22"/>
          <w:szCs w:val="22"/>
        </w:rPr>
        <w:t xml:space="preserve">od daty </w:t>
      </w:r>
      <w:r w:rsidR="009120CE" w:rsidRPr="00BC015D">
        <w:rPr>
          <w:rFonts w:ascii="Arial" w:hAnsi="Arial" w:cs="Arial"/>
          <w:sz w:val="22"/>
          <w:szCs w:val="22"/>
        </w:rPr>
        <w:t>zawarcia</w:t>
      </w:r>
      <w:r w:rsidRPr="00BC015D">
        <w:rPr>
          <w:rFonts w:ascii="Arial" w:hAnsi="Arial" w:cs="Arial"/>
          <w:sz w:val="22"/>
          <w:szCs w:val="22"/>
        </w:rPr>
        <w:t xml:space="preserve"> umowy</w:t>
      </w:r>
      <w:r w:rsidR="009120CE" w:rsidRPr="00BC015D">
        <w:rPr>
          <w:rFonts w:ascii="Arial" w:hAnsi="Arial" w:cs="Arial"/>
          <w:sz w:val="22"/>
          <w:szCs w:val="22"/>
        </w:rPr>
        <w:t>.</w:t>
      </w:r>
    </w:p>
    <w:p w14:paraId="6CBB87E8" w14:textId="77777777" w:rsidR="005F3DF0" w:rsidRPr="00BC015D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E422023" w14:textId="51EC5EA9" w:rsidR="005F3DF0" w:rsidRPr="00BC015D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BC015D">
        <w:rPr>
          <w:rFonts w:ascii="Arial" w:hAnsi="Arial" w:cs="Arial"/>
          <w:sz w:val="22"/>
          <w:szCs w:val="22"/>
        </w:rPr>
        <w:t xml:space="preserve">4. </w:t>
      </w:r>
      <w:r w:rsidRPr="00BC015D">
        <w:rPr>
          <w:rFonts w:ascii="Arial" w:hAnsi="Arial" w:cs="Arial"/>
          <w:sz w:val="22"/>
          <w:szCs w:val="22"/>
          <w:u w:val="single"/>
        </w:rPr>
        <w:t>Opis sposobu obliczenia ceny:</w:t>
      </w:r>
      <w:r w:rsidRPr="00BC015D">
        <w:rPr>
          <w:rFonts w:ascii="Arial" w:hAnsi="Arial" w:cs="Arial"/>
          <w:sz w:val="22"/>
          <w:szCs w:val="22"/>
        </w:rPr>
        <w:t xml:space="preserve"> </w:t>
      </w:r>
    </w:p>
    <w:p w14:paraId="7D2E0A0E" w14:textId="59D1DDC4" w:rsidR="00BC015D" w:rsidRPr="00BC015D" w:rsidRDefault="009120CE" w:rsidP="00BC015D">
      <w:pPr>
        <w:pStyle w:val="Default"/>
        <w:numPr>
          <w:ilvl w:val="1"/>
          <w:numId w:val="9"/>
        </w:numPr>
        <w:spacing w:after="30"/>
        <w:jc w:val="both"/>
        <w:rPr>
          <w:rFonts w:ascii="Arial" w:hAnsi="Arial" w:cs="Arial"/>
          <w:sz w:val="22"/>
          <w:szCs w:val="22"/>
        </w:rPr>
      </w:pPr>
      <w:r w:rsidRPr="00BC015D">
        <w:rPr>
          <w:rFonts w:ascii="Arial" w:hAnsi="Arial" w:cs="Arial"/>
          <w:sz w:val="22"/>
          <w:szCs w:val="22"/>
        </w:rPr>
        <w:t xml:space="preserve">4.1. </w:t>
      </w:r>
      <w:r w:rsidR="00BC015D" w:rsidRPr="00BC015D">
        <w:rPr>
          <w:rFonts w:ascii="Arial" w:hAnsi="Arial" w:cs="Arial"/>
          <w:sz w:val="22"/>
          <w:szCs w:val="22"/>
        </w:rPr>
        <w:t>Oferta musi zawierać ostateczną, sumaryczną cenę obejmującą wszystkie koszty (także koszty dostawy i inne) z uwzględnieniem wszystkich opłat i podatków (także podatku od towarów i usług) oraz ewentualnych upustów i rabatów.</w:t>
      </w:r>
    </w:p>
    <w:p w14:paraId="6AAF87D1" w14:textId="383B6B12" w:rsidR="005F3DF0" w:rsidRPr="00BC015D" w:rsidRDefault="00BC015D" w:rsidP="00BC015D">
      <w:pPr>
        <w:pStyle w:val="Default"/>
        <w:numPr>
          <w:ilvl w:val="1"/>
          <w:numId w:val="9"/>
        </w:numPr>
        <w:spacing w:after="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4.2. </w:t>
      </w:r>
      <w:r w:rsidR="005F3DF0" w:rsidRPr="00BC015D">
        <w:rPr>
          <w:rFonts w:ascii="Arial" w:hAnsi="Arial" w:cs="Arial"/>
          <w:sz w:val="22"/>
          <w:szCs w:val="22"/>
        </w:rPr>
        <w:t xml:space="preserve">Cena musi być </w:t>
      </w:r>
      <w:r>
        <w:rPr>
          <w:rFonts w:ascii="Arial" w:hAnsi="Arial" w:cs="Arial"/>
          <w:sz w:val="22"/>
          <w:szCs w:val="22"/>
        </w:rPr>
        <w:t>wyrażona</w:t>
      </w:r>
      <w:r w:rsidR="005F3DF0" w:rsidRPr="00BC015D">
        <w:rPr>
          <w:rFonts w:ascii="Arial" w:hAnsi="Arial" w:cs="Arial"/>
          <w:sz w:val="22"/>
          <w:szCs w:val="22"/>
        </w:rPr>
        <w:t xml:space="preserve"> w złotych polskich oraz podana do dwóch miejsc po przecinku. </w:t>
      </w:r>
    </w:p>
    <w:p w14:paraId="6AFA3E2E" w14:textId="5520C63E" w:rsidR="005F3DF0" w:rsidRPr="004F75FD" w:rsidRDefault="00BC015D" w:rsidP="004D428F">
      <w:pPr>
        <w:pStyle w:val="Default"/>
        <w:numPr>
          <w:ilvl w:val="1"/>
          <w:numId w:val="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4.3. </w:t>
      </w:r>
      <w:r w:rsidR="005F3DF0" w:rsidRPr="00BC015D">
        <w:rPr>
          <w:rFonts w:ascii="Arial" w:hAnsi="Arial" w:cs="Arial"/>
          <w:sz w:val="22"/>
          <w:szCs w:val="22"/>
        </w:rPr>
        <w:t>Cena podana przez</w:t>
      </w:r>
      <w:r w:rsidR="005F3DF0" w:rsidRPr="004F75FD">
        <w:rPr>
          <w:rFonts w:ascii="Arial" w:hAnsi="Arial" w:cs="Arial"/>
          <w:sz w:val="22"/>
          <w:szCs w:val="22"/>
        </w:rPr>
        <w:t xml:space="preserve"> Wykonawcę jest obowiązująca przez okres </w:t>
      </w:r>
      <w:r>
        <w:rPr>
          <w:rFonts w:ascii="Arial" w:hAnsi="Arial" w:cs="Arial"/>
          <w:sz w:val="22"/>
          <w:szCs w:val="22"/>
        </w:rPr>
        <w:t>trwania</w:t>
      </w:r>
      <w:r w:rsidR="005F3DF0" w:rsidRPr="004F75FD">
        <w:rPr>
          <w:rFonts w:ascii="Arial" w:hAnsi="Arial" w:cs="Arial"/>
          <w:sz w:val="22"/>
          <w:szCs w:val="22"/>
        </w:rPr>
        <w:t xml:space="preserve"> umow</w:t>
      </w:r>
      <w:r>
        <w:rPr>
          <w:rFonts w:ascii="Arial" w:hAnsi="Arial" w:cs="Arial"/>
          <w:sz w:val="22"/>
          <w:szCs w:val="22"/>
        </w:rPr>
        <w:t>y</w:t>
      </w:r>
      <w:r w:rsidR="005F3DF0" w:rsidRPr="004F75FD">
        <w:rPr>
          <w:rFonts w:ascii="Arial" w:hAnsi="Arial" w:cs="Arial"/>
          <w:sz w:val="22"/>
          <w:szCs w:val="22"/>
        </w:rPr>
        <w:t xml:space="preserve"> i nie będzie podlegała waloryzacji</w:t>
      </w:r>
      <w:r>
        <w:rPr>
          <w:rFonts w:ascii="Arial" w:hAnsi="Arial" w:cs="Arial"/>
          <w:sz w:val="22"/>
          <w:szCs w:val="22"/>
        </w:rPr>
        <w:t>.</w:t>
      </w:r>
      <w:r w:rsidR="005F3DF0" w:rsidRPr="004F75FD">
        <w:rPr>
          <w:rFonts w:ascii="Arial" w:hAnsi="Arial" w:cs="Arial"/>
          <w:sz w:val="22"/>
          <w:szCs w:val="22"/>
        </w:rPr>
        <w:t xml:space="preserve"> </w:t>
      </w:r>
    </w:p>
    <w:p w14:paraId="1D306213" w14:textId="1EA1196B" w:rsidR="005F3DF0" w:rsidRPr="004F75FD" w:rsidRDefault="00BC015D" w:rsidP="004D428F">
      <w:pPr>
        <w:pStyle w:val="Default"/>
        <w:numPr>
          <w:ilvl w:val="1"/>
          <w:numId w:val="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4.4.</w:t>
      </w:r>
      <w:r w:rsidR="005F3DF0" w:rsidRPr="004F75FD">
        <w:rPr>
          <w:rFonts w:ascii="Arial" w:hAnsi="Arial" w:cs="Arial"/>
          <w:sz w:val="22"/>
          <w:szCs w:val="22"/>
        </w:rPr>
        <w:t xml:space="preserve"> </w:t>
      </w:r>
      <w:r w:rsidR="00A94E8C" w:rsidRPr="00A94E8C">
        <w:rPr>
          <w:rFonts w:ascii="Arial" w:hAnsi="Arial" w:cs="Arial"/>
          <w:sz w:val="22"/>
          <w:szCs w:val="22"/>
        </w:rPr>
        <w:t>Przy wyborze najkorzystniejszej oferty Zamawiający będzie się kierował kryteri</w:t>
      </w:r>
      <w:r w:rsidR="00A94E8C">
        <w:rPr>
          <w:rFonts w:ascii="Arial" w:hAnsi="Arial" w:cs="Arial"/>
          <w:sz w:val="22"/>
          <w:szCs w:val="22"/>
        </w:rPr>
        <w:t>um ceny -</w:t>
      </w:r>
      <w:r w:rsidR="005F3DF0" w:rsidRPr="004F75FD">
        <w:rPr>
          <w:rFonts w:ascii="Arial" w:hAnsi="Arial" w:cs="Arial"/>
          <w:sz w:val="22"/>
          <w:szCs w:val="22"/>
        </w:rPr>
        <w:t xml:space="preserve">Zamawiający wybierze ofertę odpowiadającą wszystkim postawionym przez niego wymogom i o najniższej cenie. </w:t>
      </w:r>
    </w:p>
    <w:p w14:paraId="642F3403" w14:textId="77777777" w:rsidR="005F3DF0" w:rsidRPr="004F75FD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1EB5160" w14:textId="77777777" w:rsidR="005F3DF0" w:rsidRPr="00AF2EF0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5. </w:t>
      </w:r>
      <w:r w:rsidRPr="00AF2EF0">
        <w:rPr>
          <w:rFonts w:ascii="Arial" w:hAnsi="Arial" w:cs="Arial"/>
          <w:sz w:val="22"/>
          <w:szCs w:val="22"/>
          <w:u w:val="single"/>
        </w:rPr>
        <w:t>Opis sposobu przygotowania oferty:</w:t>
      </w:r>
      <w:r w:rsidRPr="00AF2EF0">
        <w:rPr>
          <w:rFonts w:ascii="Arial" w:hAnsi="Arial" w:cs="Arial"/>
          <w:sz w:val="22"/>
          <w:szCs w:val="22"/>
        </w:rPr>
        <w:t xml:space="preserve"> </w:t>
      </w:r>
    </w:p>
    <w:p w14:paraId="3B9D9423" w14:textId="7F68D635" w:rsidR="005F3DF0" w:rsidRPr="00AF2EF0" w:rsidRDefault="00B16D8D" w:rsidP="004D428F">
      <w:pPr>
        <w:pStyle w:val="Default"/>
        <w:spacing w:after="18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5.1. </w:t>
      </w:r>
      <w:r w:rsidR="005F3DF0" w:rsidRPr="00AF2EF0">
        <w:rPr>
          <w:rFonts w:ascii="Arial" w:hAnsi="Arial" w:cs="Arial"/>
          <w:sz w:val="22"/>
          <w:szCs w:val="22"/>
        </w:rPr>
        <w:t>Należy złożyć ofertę zgodnie z wymaganiami Zamawiającego</w:t>
      </w:r>
    </w:p>
    <w:p w14:paraId="2748C867" w14:textId="03ED8B01" w:rsidR="005F3DF0" w:rsidRPr="00AF2EF0" w:rsidRDefault="00B16D8D" w:rsidP="004D428F">
      <w:pPr>
        <w:pStyle w:val="Default"/>
        <w:spacing w:after="18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5.2. </w:t>
      </w:r>
      <w:r w:rsidR="005F3DF0" w:rsidRPr="00AF2EF0">
        <w:rPr>
          <w:rFonts w:ascii="Arial" w:hAnsi="Arial" w:cs="Arial"/>
          <w:sz w:val="22"/>
          <w:szCs w:val="22"/>
        </w:rPr>
        <w:t xml:space="preserve">Oferta musi zawierać: pełną nazwę, adres wykonawcy, NIP, adres e-mail </w:t>
      </w:r>
    </w:p>
    <w:p w14:paraId="2E3CDF0D" w14:textId="79D1E28F" w:rsidR="005F3DF0" w:rsidRPr="00AF2EF0" w:rsidRDefault="00B16D8D" w:rsidP="004D428F">
      <w:pPr>
        <w:pStyle w:val="Default"/>
        <w:spacing w:after="18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>5.3.</w:t>
      </w:r>
      <w:r w:rsidR="005F3DF0" w:rsidRPr="00AF2EF0">
        <w:rPr>
          <w:rFonts w:ascii="Arial" w:hAnsi="Arial" w:cs="Arial"/>
          <w:sz w:val="22"/>
          <w:szCs w:val="22"/>
        </w:rPr>
        <w:t xml:space="preserve"> </w:t>
      </w:r>
      <w:r w:rsidR="00A94E8C" w:rsidRPr="00AF2EF0">
        <w:rPr>
          <w:rFonts w:ascii="Arial" w:hAnsi="Arial" w:cs="Arial"/>
          <w:sz w:val="22"/>
          <w:szCs w:val="22"/>
        </w:rPr>
        <w:t>Oferty mogą być składane w formie pisemnej lub w formie dokumentowej</w:t>
      </w:r>
    </w:p>
    <w:p w14:paraId="7045C212" w14:textId="26946FD7" w:rsidR="005F3DF0" w:rsidRPr="00AF2EF0" w:rsidRDefault="00B16D8D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5.4. </w:t>
      </w:r>
      <w:r w:rsidR="005F3DF0" w:rsidRPr="00AF2EF0">
        <w:rPr>
          <w:rFonts w:ascii="Arial" w:hAnsi="Arial" w:cs="Arial"/>
          <w:sz w:val="22"/>
          <w:szCs w:val="22"/>
        </w:rPr>
        <w:t>Postępowanie prowadzone jest w języku polskim. Ofertę należy złożyć w języku polskim</w:t>
      </w:r>
    </w:p>
    <w:p w14:paraId="3F333043" w14:textId="77777777" w:rsidR="005F3DF0" w:rsidRPr="00AF2EF0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9CF60C5" w14:textId="77777777" w:rsidR="005F3DF0" w:rsidRPr="00AF2EF0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6. </w:t>
      </w:r>
      <w:r w:rsidRPr="00AF2EF0">
        <w:rPr>
          <w:rFonts w:ascii="Arial" w:hAnsi="Arial" w:cs="Arial"/>
          <w:sz w:val="22"/>
          <w:szCs w:val="22"/>
          <w:u w:val="single"/>
        </w:rPr>
        <w:t>Wymagane dokumenty</w:t>
      </w:r>
      <w:r w:rsidRPr="00AF2EF0">
        <w:rPr>
          <w:rFonts w:ascii="Arial" w:hAnsi="Arial" w:cs="Arial"/>
          <w:sz w:val="22"/>
          <w:szCs w:val="22"/>
        </w:rPr>
        <w:t xml:space="preserve"> </w:t>
      </w:r>
    </w:p>
    <w:p w14:paraId="13C024A9" w14:textId="0B4DE4A5" w:rsidR="005F3DF0" w:rsidRPr="00AF2EF0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Oferta wykonawcy </w:t>
      </w:r>
      <w:r w:rsidR="00A94E8C" w:rsidRPr="00AF2EF0">
        <w:rPr>
          <w:rFonts w:ascii="Arial" w:hAnsi="Arial" w:cs="Arial"/>
          <w:sz w:val="22"/>
          <w:szCs w:val="22"/>
        </w:rPr>
        <w:t>winn</w:t>
      </w:r>
      <w:r w:rsidRPr="00AF2EF0">
        <w:rPr>
          <w:rFonts w:ascii="Arial" w:hAnsi="Arial" w:cs="Arial"/>
          <w:sz w:val="22"/>
          <w:szCs w:val="22"/>
        </w:rPr>
        <w:t xml:space="preserve">a zawierać następujące dokumenty: </w:t>
      </w:r>
    </w:p>
    <w:p w14:paraId="4D4B189F" w14:textId="663AD567" w:rsidR="005F3DF0" w:rsidRPr="00AF2EF0" w:rsidRDefault="005F3DF0" w:rsidP="004D428F">
      <w:pPr>
        <w:pStyle w:val="Default"/>
        <w:spacing w:after="15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>a) Formularz oferty wg załącz</w:t>
      </w:r>
      <w:r w:rsidR="00A94E8C" w:rsidRPr="00AF2EF0">
        <w:rPr>
          <w:rFonts w:ascii="Arial" w:hAnsi="Arial" w:cs="Arial"/>
          <w:sz w:val="22"/>
          <w:szCs w:val="22"/>
        </w:rPr>
        <w:t>nika nr 1</w:t>
      </w:r>
    </w:p>
    <w:p w14:paraId="54FC7290" w14:textId="4F164BBB" w:rsidR="005F3DF0" w:rsidRPr="00AF2EF0" w:rsidRDefault="005F3DF0" w:rsidP="004D428F">
      <w:pPr>
        <w:pStyle w:val="Default"/>
        <w:spacing w:after="15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b) Kosztorys ofertowy </w:t>
      </w:r>
      <w:r w:rsidR="00A94E8C" w:rsidRPr="00AF2EF0">
        <w:rPr>
          <w:rFonts w:ascii="Arial" w:hAnsi="Arial" w:cs="Arial"/>
          <w:sz w:val="22"/>
          <w:szCs w:val="22"/>
        </w:rPr>
        <w:t>wg załącznika nr 2</w:t>
      </w:r>
    </w:p>
    <w:p w14:paraId="73C3E03E" w14:textId="77777777" w:rsidR="005F3DF0" w:rsidRPr="00AF2EF0" w:rsidRDefault="005F3DF0" w:rsidP="004D428F">
      <w:pPr>
        <w:pStyle w:val="Default"/>
        <w:spacing w:after="15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c) Odpis lub informacja z KRS, Centralnej Ewidencji i Informacji o Działalności Gospodarczej lub innego właściwego rejestru </w:t>
      </w:r>
    </w:p>
    <w:p w14:paraId="3C7E93E0" w14:textId="52A43DC3" w:rsidR="005F3DF0" w:rsidRPr="00AF2EF0" w:rsidRDefault="005F3DF0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d) Ewentualne pełnomocnictwo, jeśli uprawnienie do reprezentowania wykonawcy nie wynika z </w:t>
      </w:r>
      <w:r w:rsidR="00A94E8C" w:rsidRPr="00AF2EF0">
        <w:rPr>
          <w:rFonts w:ascii="Arial" w:hAnsi="Arial" w:cs="Arial"/>
          <w:sz w:val="22"/>
          <w:szCs w:val="22"/>
        </w:rPr>
        <w:t>złożonych</w:t>
      </w:r>
      <w:r w:rsidRPr="00AF2EF0">
        <w:rPr>
          <w:rFonts w:ascii="Arial" w:hAnsi="Arial" w:cs="Arial"/>
          <w:sz w:val="22"/>
          <w:szCs w:val="22"/>
        </w:rPr>
        <w:t xml:space="preserve"> dokumentó</w:t>
      </w:r>
      <w:r w:rsidR="00457E9C" w:rsidRPr="00AF2EF0">
        <w:rPr>
          <w:rFonts w:ascii="Arial" w:hAnsi="Arial" w:cs="Arial"/>
          <w:sz w:val="22"/>
          <w:szCs w:val="22"/>
        </w:rPr>
        <w:t>w</w:t>
      </w:r>
    </w:p>
    <w:p w14:paraId="37D94754" w14:textId="77777777" w:rsidR="00B16D8D" w:rsidRPr="00AF2EF0" w:rsidRDefault="00B16D8D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EF85F0B" w14:textId="2B92BFEA" w:rsidR="004F75FD" w:rsidRPr="00AF2EF0" w:rsidRDefault="004F75FD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>7</w:t>
      </w:r>
      <w:r w:rsidRPr="00AF2EF0">
        <w:rPr>
          <w:rFonts w:ascii="Arial" w:hAnsi="Arial" w:cs="Arial"/>
          <w:sz w:val="22"/>
          <w:szCs w:val="22"/>
          <w:u w:val="single"/>
        </w:rPr>
        <w:t>. Miejsce i termin złożenia oferty:</w:t>
      </w:r>
      <w:r w:rsidRPr="00AF2EF0">
        <w:rPr>
          <w:rFonts w:ascii="Arial" w:hAnsi="Arial" w:cs="Arial"/>
          <w:sz w:val="22"/>
          <w:szCs w:val="22"/>
        </w:rPr>
        <w:t xml:space="preserve"> </w:t>
      </w:r>
    </w:p>
    <w:p w14:paraId="49631711" w14:textId="27C81D78" w:rsidR="004F75FD" w:rsidRPr="00AF2EF0" w:rsidRDefault="004F75FD" w:rsidP="004D428F">
      <w:pPr>
        <w:pStyle w:val="Default"/>
        <w:numPr>
          <w:ilvl w:val="0"/>
          <w:numId w:val="12"/>
        </w:numPr>
        <w:spacing w:after="17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>a) Ofertę należy złożyć</w:t>
      </w:r>
      <w:r w:rsidR="00457E9C" w:rsidRPr="00AF2EF0">
        <w:rPr>
          <w:rFonts w:ascii="Arial" w:hAnsi="Arial" w:cs="Arial"/>
          <w:sz w:val="22"/>
          <w:szCs w:val="22"/>
        </w:rPr>
        <w:t xml:space="preserve"> w terminie</w:t>
      </w:r>
      <w:r w:rsidRPr="00AF2EF0">
        <w:rPr>
          <w:rFonts w:ascii="Arial" w:hAnsi="Arial" w:cs="Arial"/>
          <w:sz w:val="22"/>
          <w:szCs w:val="22"/>
        </w:rPr>
        <w:t xml:space="preserve"> do dnia </w:t>
      </w:r>
      <w:r w:rsidR="00AF2EF0" w:rsidRPr="00AF2EF0">
        <w:rPr>
          <w:rFonts w:ascii="Arial" w:hAnsi="Arial" w:cs="Arial"/>
          <w:sz w:val="22"/>
          <w:szCs w:val="22"/>
        </w:rPr>
        <w:t>24</w:t>
      </w:r>
      <w:r w:rsidRPr="00AF2EF0">
        <w:rPr>
          <w:rFonts w:ascii="Arial" w:hAnsi="Arial" w:cs="Arial"/>
          <w:sz w:val="22"/>
          <w:szCs w:val="22"/>
        </w:rPr>
        <w:t>.0</w:t>
      </w:r>
      <w:r w:rsidR="00AF2EF0" w:rsidRPr="00AF2EF0">
        <w:rPr>
          <w:rFonts w:ascii="Arial" w:hAnsi="Arial" w:cs="Arial"/>
          <w:sz w:val="22"/>
          <w:szCs w:val="22"/>
        </w:rPr>
        <w:t>3</w:t>
      </w:r>
      <w:r w:rsidRPr="00AF2EF0">
        <w:rPr>
          <w:rFonts w:ascii="Arial" w:hAnsi="Arial" w:cs="Arial"/>
          <w:sz w:val="22"/>
          <w:szCs w:val="22"/>
        </w:rPr>
        <w:t>.202</w:t>
      </w:r>
      <w:r w:rsidR="00AF2EF0" w:rsidRPr="00AF2EF0">
        <w:rPr>
          <w:rFonts w:ascii="Arial" w:hAnsi="Arial" w:cs="Arial"/>
          <w:sz w:val="22"/>
          <w:szCs w:val="22"/>
        </w:rPr>
        <w:t>6</w:t>
      </w:r>
      <w:r w:rsidR="00B57334" w:rsidRPr="00AF2EF0">
        <w:rPr>
          <w:rFonts w:ascii="Arial" w:hAnsi="Arial" w:cs="Arial"/>
          <w:sz w:val="22"/>
          <w:szCs w:val="22"/>
        </w:rPr>
        <w:t xml:space="preserve"> </w:t>
      </w:r>
      <w:r w:rsidRPr="00AF2EF0">
        <w:rPr>
          <w:rFonts w:ascii="Arial" w:hAnsi="Arial" w:cs="Arial"/>
          <w:sz w:val="22"/>
          <w:szCs w:val="22"/>
        </w:rPr>
        <w:t xml:space="preserve">r. do godz. 13:00 </w:t>
      </w:r>
    </w:p>
    <w:p w14:paraId="7978BA91" w14:textId="7F985EDE" w:rsidR="004F75FD" w:rsidRPr="00AF2EF0" w:rsidRDefault="004F75FD" w:rsidP="004D428F">
      <w:pPr>
        <w:pStyle w:val="Default"/>
        <w:numPr>
          <w:ilvl w:val="0"/>
          <w:numId w:val="12"/>
        </w:numPr>
        <w:spacing w:after="17"/>
        <w:jc w:val="both"/>
        <w:rPr>
          <w:rFonts w:ascii="Arial" w:hAnsi="Arial" w:cs="Arial"/>
          <w:color w:val="0000FF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b) Ofertę należy </w:t>
      </w:r>
      <w:r w:rsidR="00457E9C" w:rsidRPr="00AF2EF0">
        <w:rPr>
          <w:rFonts w:ascii="Arial" w:hAnsi="Arial" w:cs="Arial"/>
          <w:sz w:val="22"/>
          <w:szCs w:val="22"/>
        </w:rPr>
        <w:t>przekazać</w:t>
      </w:r>
      <w:r w:rsidRPr="00AF2EF0">
        <w:rPr>
          <w:rFonts w:ascii="Arial" w:hAnsi="Arial" w:cs="Arial"/>
          <w:sz w:val="22"/>
          <w:szCs w:val="22"/>
        </w:rPr>
        <w:t xml:space="preserve"> e-mailem na adres</w:t>
      </w:r>
      <w:r w:rsidRPr="00AF2EF0">
        <w:rPr>
          <w:rFonts w:ascii="Arial" w:hAnsi="Arial" w:cs="Arial"/>
          <w:color w:val="auto"/>
          <w:sz w:val="22"/>
          <w:szCs w:val="22"/>
        </w:rPr>
        <w:t xml:space="preserve"> zp@uszd.lublin.pl</w:t>
      </w:r>
    </w:p>
    <w:p w14:paraId="279A5340" w14:textId="5750FB21" w:rsidR="004F75FD" w:rsidRPr="00AF2EF0" w:rsidRDefault="004F75FD" w:rsidP="004D428F">
      <w:pPr>
        <w:pStyle w:val="Default"/>
        <w:numPr>
          <w:ilvl w:val="0"/>
          <w:numId w:val="12"/>
        </w:numPr>
        <w:spacing w:after="17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c) W tytule e-maila należy napisać: „Oferta na </w:t>
      </w:r>
      <w:r w:rsidR="002B0EA9" w:rsidRPr="00AF2EF0">
        <w:rPr>
          <w:rFonts w:ascii="Arial" w:hAnsi="Arial" w:cs="Arial"/>
          <w:b/>
          <w:bCs/>
          <w:sz w:val="22"/>
          <w:szCs w:val="22"/>
        </w:rPr>
        <w:t>p</w:t>
      </w:r>
      <w:r w:rsidRPr="00AF2EF0">
        <w:rPr>
          <w:rFonts w:ascii="Arial" w:hAnsi="Arial" w:cs="Arial"/>
          <w:b/>
          <w:bCs/>
          <w:sz w:val="22"/>
          <w:szCs w:val="22"/>
        </w:rPr>
        <w:t>latformę zakupową</w:t>
      </w:r>
      <w:r w:rsidRPr="00AF2EF0">
        <w:rPr>
          <w:rFonts w:ascii="Arial" w:hAnsi="Arial" w:cs="Arial"/>
          <w:sz w:val="22"/>
          <w:szCs w:val="22"/>
        </w:rPr>
        <w:t xml:space="preserve">” </w:t>
      </w:r>
    </w:p>
    <w:p w14:paraId="66787A6A" w14:textId="5FABEB93" w:rsidR="004F75FD" w:rsidRPr="00AF2EF0" w:rsidRDefault="004F75FD" w:rsidP="004D428F">
      <w:pPr>
        <w:pStyle w:val="Default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>d) Oferta otrzymana przez Zamawiającego po</w:t>
      </w:r>
      <w:r w:rsidR="00457E9C" w:rsidRPr="00AF2EF0">
        <w:rPr>
          <w:rFonts w:ascii="Arial" w:hAnsi="Arial" w:cs="Arial"/>
          <w:sz w:val="22"/>
          <w:szCs w:val="22"/>
        </w:rPr>
        <w:t xml:space="preserve"> ww.</w:t>
      </w:r>
      <w:r w:rsidRPr="00AF2EF0">
        <w:rPr>
          <w:rFonts w:ascii="Arial" w:hAnsi="Arial" w:cs="Arial"/>
          <w:sz w:val="22"/>
          <w:szCs w:val="22"/>
        </w:rPr>
        <w:t xml:space="preserve"> terminie nie będzie </w:t>
      </w:r>
      <w:r w:rsidR="002B0EA9" w:rsidRPr="00AF2EF0">
        <w:rPr>
          <w:rFonts w:ascii="Arial" w:hAnsi="Arial" w:cs="Arial"/>
          <w:sz w:val="22"/>
          <w:szCs w:val="22"/>
        </w:rPr>
        <w:t>podlegała</w:t>
      </w:r>
      <w:r w:rsidRPr="00AF2EF0">
        <w:rPr>
          <w:rFonts w:ascii="Arial" w:hAnsi="Arial" w:cs="Arial"/>
          <w:sz w:val="22"/>
          <w:szCs w:val="22"/>
        </w:rPr>
        <w:t xml:space="preserve"> ocen</w:t>
      </w:r>
      <w:r w:rsidR="002B0EA9" w:rsidRPr="00AF2EF0">
        <w:rPr>
          <w:rFonts w:ascii="Arial" w:hAnsi="Arial" w:cs="Arial"/>
          <w:sz w:val="22"/>
          <w:szCs w:val="22"/>
        </w:rPr>
        <w:t>ie</w:t>
      </w:r>
      <w:r w:rsidRPr="00AF2EF0">
        <w:rPr>
          <w:rFonts w:ascii="Arial" w:hAnsi="Arial" w:cs="Arial"/>
          <w:sz w:val="22"/>
          <w:szCs w:val="22"/>
        </w:rPr>
        <w:t xml:space="preserve">. </w:t>
      </w:r>
    </w:p>
    <w:p w14:paraId="36FD2F3E" w14:textId="77777777" w:rsidR="004F75FD" w:rsidRPr="00AF2EF0" w:rsidRDefault="004F75FD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A0A253B" w14:textId="77777777" w:rsidR="004F75FD" w:rsidRPr="00AF2EF0" w:rsidRDefault="004F75FD" w:rsidP="004D428F">
      <w:pPr>
        <w:pStyle w:val="Default"/>
        <w:jc w:val="both"/>
        <w:rPr>
          <w:rFonts w:ascii="Arial" w:hAnsi="Arial" w:cs="Arial"/>
          <w:sz w:val="22"/>
          <w:szCs w:val="22"/>
          <w:u w:val="single"/>
        </w:rPr>
      </w:pPr>
      <w:r w:rsidRPr="00AF2EF0">
        <w:rPr>
          <w:rFonts w:ascii="Arial" w:hAnsi="Arial" w:cs="Arial"/>
          <w:sz w:val="22"/>
          <w:szCs w:val="22"/>
        </w:rPr>
        <w:t xml:space="preserve">8. </w:t>
      </w:r>
      <w:r w:rsidRPr="00AF2EF0">
        <w:rPr>
          <w:rFonts w:ascii="Arial" w:hAnsi="Arial" w:cs="Arial"/>
          <w:sz w:val="22"/>
          <w:szCs w:val="22"/>
          <w:u w:val="single"/>
        </w:rPr>
        <w:t xml:space="preserve">Osoba upoważniona do kontaktów </w:t>
      </w:r>
    </w:p>
    <w:p w14:paraId="62431BC1" w14:textId="77777777" w:rsidR="004F75FD" w:rsidRPr="00AF2EF0" w:rsidRDefault="004F75FD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Osobą uprawnioną do kontaktów z Wykonawcami jest: </w:t>
      </w:r>
    </w:p>
    <w:p w14:paraId="438C945A" w14:textId="1E96DE4E" w:rsidR="004F75FD" w:rsidRPr="00AF2EF0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lastRenderedPageBreak/>
        <w:t>Paweł Patyra</w:t>
      </w:r>
      <w:r w:rsidR="004F75FD" w:rsidRPr="00AF2EF0">
        <w:rPr>
          <w:rFonts w:ascii="Arial" w:hAnsi="Arial" w:cs="Arial"/>
          <w:sz w:val="22"/>
          <w:szCs w:val="22"/>
        </w:rPr>
        <w:t xml:space="preserve">, ul. prof. A. Gębali 6, 20-093 Lublin, tel. 81/71-85-125, </w:t>
      </w:r>
    </w:p>
    <w:p w14:paraId="0324275A" w14:textId="0ED4F0C9" w:rsidR="004F75FD" w:rsidRPr="00AF2EF0" w:rsidRDefault="004F75FD" w:rsidP="004D428F">
      <w:pPr>
        <w:pStyle w:val="Default"/>
        <w:jc w:val="both"/>
        <w:rPr>
          <w:rFonts w:ascii="Arial" w:hAnsi="Arial" w:cs="Arial"/>
          <w:color w:val="0000FF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e-mail: </w:t>
      </w:r>
      <w:hyperlink r:id="rId7" w:history="1">
        <w:r w:rsidRPr="00AF2EF0">
          <w:rPr>
            <w:rStyle w:val="Hipercze"/>
            <w:rFonts w:ascii="Arial" w:hAnsi="Arial" w:cs="Arial"/>
            <w:sz w:val="22"/>
            <w:szCs w:val="22"/>
          </w:rPr>
          <w:t>zp@uszd.lublin.pl</w:t>
        </w:r>
      </w:hyperlink>
      <w:r w:rsidRPr="00AF2EF0">
        <w:rPr>
          <w:rFonts w:ascii="Arial" w:hAnsi="Arial" w:cs="Arial"/>
          <w:color w:val="0000FF"/>
          <w:sz w:val="22"/>
          <w:szCs w:val="22"/>
        </w:rPr>
        <w:t xml:space="preserve"> </w:t>
      </w:r>
    </w:p>
    <w:p w14:paraId="70793203" w14:textId="77777777" w:rsidR="004F75FD" w:rsidRPr="00AF2EF0" w:rsidRDefault="004F75FD" w:rsidP="004D428F">
      <w:pPr>
        <w:pStyle w:val="Default"/>
        <w:jc w:val="both"/>
        <w:rPr>
          <w:rFonts w:ascii="Arial" w:hAnsi="Arial" w:cs="Arial"/>
          <w:color w:val="0000FF"/>
          <w:sz w:val="22"/>
          <w:szCs w:val="22"/>
        </w:rPr>
      </w:pPr>
    </w:p>
    <w:p w14:paraId="1D065554" w14:textId="77777777" w:rsidR="004F75FD" w:rsidRPr="00AF2EF0" w:rsidRDefault="004F75FD" w:rsidP="004D428F">
      <w:pPr>
        <w:pStyle w:val="Default"/>
        <w:jc w:val="both"/>
        <w:rPr>
          <w:rFonts w:ascii="Arial" w:hAnsi="Arial" w:cs="Arial"/>
          <w:sz w:val="22"/>
          <w:szCs w:val="22"/>
          <w:u w:val="single"/>
        </w:rPr>
      </w:pPr>
      <w:r w:rsidRPr="00AF2EF0">
        <w:rPr>
          <w:rFonts w:ascii="Arial" w:hAnsi="Arial" w:cs="Arial"/>
          <w:sz w:val="22"/>
          <w:szCs w:val="22"/>
          <w:u w:val="single"/>
        </w:rPr>
        <w:t xml:space="preserve">9. Informacje dotyczące zawierania umowy: </w:t>
      </w:r>
    </w:p>
    <w:p w14:paraId="7C6FD07D" w14:textId="689E3DC0" w:rsidR="004F75FD" w:rsidRPr="00AF2EF0" w:rsidRDefault="004F75FD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Niezwłocznie po wyborze najkorzystniejszej oferty Zamawiający zawrze z Wykonawcą umowę. </w:t>
      </w:r>
    </w:p>
    <w:p w14:paraId="22370E1D" w14:textId="77777777" w:rsidR="004F75FD" w:rsidRPr="00AF2EF0" w:rsidRDefault="004F75FD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98171F4" w14:textId="77777777" w:rsidR="004F75FD" w:rsidRPr="00AF2EF0" w:rsidRDefault="004F75FD" w:rsidP="004D428F">
      <w:pPr>
        <w:pStyle w:val="Default"/>
        <w:jc w:val="both"/>
        <w:rPr>
          <w:rFonts w:ascii="Arial" w:hAnsi="Arial" w:cs="Arial"/>
          <w:sz w:val="22"/>
          <w:szCs w:val="22"/>
          <w:u w:val="single"/>
        </w:rPr>
      </w:pPr>
      <w:r w:rsidRPr="00AF2EF0">
        <w:rPr>
          <w:rFonts w:ascii="Arial" w:hAnsi="Arial" w:cs="Arial"/>
          <w:sz w:val="22"/>
          <w:szCs w:val="22"/>
          <w:u w:val="single"/>
        </w:rPr>
        <w:t xml:space="preserve">10. Pozostałe informacje: </w:t>
      </w:r>
    </w:p>
    <w:p w14:paraId="15FD6BF2" w14:textId="615A38FF" w:rsidR="004F75FD" w:rsidRPr="00AF2EF0" w:rsidRDefault="004F75FD" w:rsidP="004D428F">
      <w:pPr>
        <w:pStyle w:val="Default"/>
        <w:spacing w:after="18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1) Wszystkie koszty związane z przygotowaniem i </w:t>
      </w:r>
      <w:r w:rsidR="00457E9C" w:rsidRPr="00AF2EF0">
        <w:rPr>
          <w:rFonts w:ascii="Arial" w:hAnsi="Arial" w:cs="Arial"/>
          <w:sz w:val="22"/>
          <w:szCs w:val="22"/>
        </w:rPr>
        <w:t>złożeniem</w:t>
      </w:r>
      <w:r w:rsidRPr="00AF2EF0">
        <w:rPr>
          <w:rFonts w:ascii="Arial" w:hAnsi="Arial" w:cs="Arial"/>
          <w:sz w:val="22"/>
          <w:szCs w:val="22"/>
        </w:rPr>
        <w:t xml:space="preserve"> oferty ponosi Wykonawca. </w:t>
      </w:r>
    </w:p>
    <w:p w14:paraId="3622CF46" w14:textId="77777777" w:rsidR="004F75FD" w:rsidRPr="00AF2EF0" w:rsidRDefault="004F75FD" w:rsidP="004D428F">
      <w:pPr>
        <w:pStyle w:val="Default"/>
        <w:spacing w:after="18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2) W toku badania i oceny ofert Zamawiający może żądać od Wykonawcy wyjaśnień dotyczących złożonej oferty. </w:t>
      </w:r>
    </w:p>
    <w:p w14:paraId="70767849" w14:textId="77777777" w:rsidR="004F75FD" w:rsidRPr="00AF2EF0" w:rsidRDefault="004F75FD" w:rsidP="004D428F">
      <w:pPr>
        <w:pStyle w:val="Default"/>
        <w:spacing w:after="18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3) Zamawiający jest uprawniony do poprawienia w tekście oferty oczywistych omyłek pisarskich i rachunkowych, niezwłocznie zawiadamiając o tym danego Wykonawcę. </w:t>
      </w:r>
    </w:p>
    <w:p w14:paraId="0BF169C8" w14:textId="66EBC2F4" w:rsidR="004F75FD" w:rsidRPr="00AF2EF0" w:rsidRDefault="004F75FD" w:rsidP="004D428F">
      <w:pPr>
        <w:pStyle w:val="Default"/>
        <w:spacing w:after="18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>4) Zamawiający zastrzega sobie prawo do wezwania wykonawcy do uzupełnieni</w:t>
      </w:r>
      <w:r w:rsidR="00457E9C" w:rsidRPr="00AF2EF0">
        <w:rPr>
          <w:rFonts w:ascii="Arial" w:hAnsi="Arial" w:cs="Arial"/>
          <w:sz w:val="22"/>
          <w:szCs w:val="22"/>
        </w:rPr>
        <w:t>a</w:t>
      </w:r>
      <w:r w:rsidRPr="00AF2EF0">
        <w:rPr>
          <w:rFonts w:ascii="Arial" w:hAnsi="Arial" w:cs="Arial"/>
          <w:sz w:val="22"/>
          <w:szCs w:val="22"/>
        </w:rPr>
        <w:t xml:space="preserve"> oferty (z wyjątkiem elementów ocenianych w kryteriach oceny ofert). </w:t>
      </w:r>
    </w:p>
    <w:p w14:paraId="4773C871" w14:textId="77777777" w:rsidR="004F75FD" w:rsidRPr="00AF2EF0" w:rsidRDefault="004F75FD" w:rsidP="004D428F">
      <w:pPr>
        <w:pStyle w:val="Default"/>
        <w:spacing w:after="18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5) Nie złożenie wyjaśnień o których mowa w ust. 2 bądź nie uzupełnienia oferty o którym mowa w ust. 4 będzie skutkowało odrzuceniem oferty Wykonawcy. </w:t>
      </w:r>
    </w:p>
    <w:p w14:paraId="6E54C6A5" w14:textId="77777777" w:rsidR="00457E9C" w:rsidRPr="00AF2EF0" w:rsidRDefault="004F75FD" w:rsidP="004D428F">
      <w:pPr>
        <w:pStyle w:val="Default"/>
        <w:numPr>
          <w:ilvl w:val="1"/>
          <w:numId w:val="13"/>
        </w:numPr>
        <w:spacing w:after="18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6) Oferta zostanie odrzucona jeśli: </w:t>
      </w:r>
    </w:p>
    <w:p w14:paraId="3FDD6607" w14:textId="7DA2EC6B" w:rsidR="004F75FD" w:rsidRPr="00AF2EF0" w:rsidRDefault="004F75FD" w:rsidP="004D428F">
      <w:pPr>
        <w:pStyle w:val="Default"/>
        <w:numPr>
          <w:ilvl w:val="1"/>
          <w:numId w:val="13"/>
        </w:numPr>
        <w:spacing w:after="18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a) Została złożona przez osobę nieuprawnioną </w:t>
      </w:r>
    </w:p>
    <w:p w14:paraId="2B9FDF41" w14:textId="77777777" w:rsidR="004F75FD" w:rsidRPr="00AF2EF0" w:rsidRDefault="004F75FD" w:rsidP="004D428F">
      <w:pPr>
        <w:pStyle w:val="Default"/>
        <w:numPr>
          <w:ilvl w:val="1"/>
          <w:numId w:val="13"/>
        </w:numPr>
        <w:spacing w:after="18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b) Jej treść jest niezgodna z treścią zapytania ofertowego </w:t>
      </w:r>
    </w:p>
    <w:p w14:paraId="736522A6" w14:textId="7FD5FF91" w:rsidR="004F75FD" w:rsidRPr="00AF2EF0" w:rsidRDefault="004F75FD" w:rsidP="004D428F">
      <w:pPr>
        <w:pStyle w:val="Default"/>
        <w:numPr>
          <w:ilvl w:val="1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c) Wykonawca nie przedłożył wszystkich wymaganych w zapytaniu dokumentów. </w:t>
      </w:r>
    </w:p>
    <w:p w14:paraId="09EF3856" w14:textId="77777777" w:rsidR="004F75FD" w:rsidRPr="00AF2EF0" w:rsidRDefault="004F75FD" w:rsidP="004D428F">
      <w:pPr>
        <w:pStyle w:val="Default"/>
        <w:numPr>
          <w:ilvl w:val="1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7) Zamawiający zastrzega sobie prawo do unieważnienia postępowania na każdym etapie bez podawania przyczyny, a także do pozostawienia postępowania bez wyboru oferty. W takich przypadkach Zamawiający nie ponosi kosztów postępowania. </w:t>
      </w:r>
    </w:p>
    <w:p w14:paraId="73E537DA" w14:textId="541355C0" w:rsidR="004F75FD" w:rsidRPr="00AF2EF0" w:rsidRDefault="00457E9C" w:rsidP="004D428F">
      <w:pPr>
        <w:pStyle w:val="Default"/>
        <w:numPr>
          <w:ilvl w:val="1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>8</w:t>
      </w:r>
      <w:r w:rsidR="004F75FD" w:rsidRPr="00AF2EF0">
        <w:rPr>
          <w:rFonts w:ascii="Arial" w:hAnsi="Arial" w:cs="Arial"/>
          <w:sz w:val="22"/>
          <w:szCs w:val="22"/>
        </w:rPr>
        <w:t xml:space="preserve">) W przypadku, gdy wybrany Wykonawca odstąpi od podpisania umowy z Zamawiającym, możliwe jest podpisanie przez Zamawiającego umowy z kolejnym Wykonawcą, który w postępowaniu uzyskał kolejną najwyższą liczbę punktów. </w:t>
      </w:r>
    </w:p>
    <w:p w14:paraId="3B9CAE0A" w14:textId="2A7FF770" w:rsidR="004F75FD" w:rsidRPr="00AF2EF0" w:rsidRDefault="00457E9C" w:rsidP="004D428F">
      <w:pPr>
        <w:pStyle w:val="Default"/>
        <w:numPr>
          <w:ilvl w:val="1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>9</w:t>
      </w:r>
      <w:r w:rsidR="004F75FD" w:rsidRPr="00AF2EF0">
        <w:rPr>
          <w:rFonts w:ascii="Arial" w:hAnsi="Arial" w:cs="Arial"/>
          <w:sz w:val="22"/>
          <w:szCs w:val="22"/>
        </w:rPr>
        <w:t xml:space="preserve">) Wykonawca będzie związany ofertą przez 30 dni od dnia upływu składania ofert. </w:t>
      </w:r>
    </w:p>
    <w:p w14:paraId="04CD9B9D" w14:textId="6336C308" w:rsidR="004F75FD" w:rsidRPr="00AF2EF0" w:rsidRDefault="008231FF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>1</w:t>
      </w:r>
      <w:r w:rsidR="00457E9C" w:rsidRPr="00AF2EF0">
        <w:rPr>
          <w:rFonts w:ascii="Arial" w:hAnsi="Arial" w:cs="Arial"/>
          <w:sz w:val="22"/>
          <w:szCs w:val="22"/>
        </w:rPr>
        <w:t>0</w:t>
      </w:r>
      <w:r w:rsidRPr="00AF2EF0">
        <w:rPr>
          <w:rFonts w:ascii="Arial" w:hAnsi="Arial" w:cs="Arial"/>
          <w:sz w:val="22"/>
          <w:szCs w:val="22"/>
        </w:rPr>
        <w:t xml:space="preserve">) Termin zadawania pytań upływa w dniu </w:t>
      </w:r>
      <w:r w:rsidR="00AF2EF0" w:rsidRPr="00AF2EF0">
        <w:rPr>
          <w:rFonts w:ascii="Arial" w:hAnsi="Arial" w:cs="Arial"/>
          <w:sz w:val="22"/>
          <w:szCs w:val="22"/>
        </w:rPr>
        <w:t>19.03.2026 r</w:t>
      </w:r>
      <w:r w:rsidRPr="00AF2EF0">
        <w:rPr>
          <w:rFonts w:ascii="Arial" w:hAnsi="Arial" w:cs="Arial"/>
          <w:sz w:val="22"/>
          <w:szCs w:val="22"/>
        </w:rPr>
        <w:t>.</w:t>
      </w:r>
    </w:p>
    <w:p w14:paraId="7B1A776D" w14:textId="77777777" w:rsidR="008231FF" w:rsidRPr="00AF2EF0" w:rsidRDefault="008231FF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ED791AD" w14:textId="77777777" w:rsidR="004F75FD" w:rsidRPr="00AF2EF0" w:rsidRDefault="004F75FD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>11</w:t>
      </w:r>
      <w:r w:rsidRPr="00AF2EF0">
        <w:rPr>
          <w:rFonts w:ascii="Arial" w:hAnsi="Arial" w:cs="Arial"/>
          <w:sz w:val="22"/>
          <w:szCs w:val="22"/>
          <w:u w:val="single"/>
        </w:rPr>
        <w:t>. Ochrona danych osobowych</w:t>
      </w:r>
      <w:r w:rsidRPr="00AF2EF0">
        <w:rPr>
          <w:rFonts w:ascii="Arial" w:hAnsi="Arial" w:cs="Arial"/>
          <w:sz w:val="22"/>
          <w:szCs w:val="22"/>
        </w:rPr>
        <w:t xml:space="preserve"> </w:t>
      </w:r>
    </w:p>
    <w:p w14:paraId="0EFC8A2B" w14:textId="77777777" w:rsidR="004F75FD" w:rsidRPr="00AF2EF0" w:rsidRDefault="004F75FD" w:rsidP="004D428F">
      <w:pPr>
        <w:pStyle w:val="Default"/>
        <w:spacing w:after="13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1)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 administratorem Pani/Pana danych osobowych jest Uniwersytecki Szpital Dziecięcy w Lublinie, ul. Prof. A. Gębali 6, 20-093 Lublin, NIP: 712-24-14-692, REGON: 430040541 </w:t>
      </w:r>
    </w:p>
    <w:p w14:paraId="094D51D1" w14:textId="77777777" w:rsidR="004F75FD" w:rsidRPr="00AF2EF0" w:rsidRDefault="004F75FD" w:rsidP="004D428F">
      <w:pPr>
        <w:pStyle w:val="Default"/>
        <w:spacing w:after="13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 xml:space="preserve">2) Administrator wyznaczył Inspektora Danych Osobowych, z którym można się kontaktować pod adresem e-mail: iod@uszd.lublin.pl </w:t>
      </w:r>
    </w:p>
    <w:p w14:paraId="76486942" w14:textId="77777777" w:rsidR="004F75FD" w:rsidRPr="004F75FD" w:rsidRDefault="004F75FD" w:rsidP="004D428F">
      <w:pPr>
        <w:pStyle w:val="Default"/>
        <w:spacing w:after="13"/>
        <w:jc w:val="both"/>
        <w:rPr>
          <w:rFonts w:ascii="Arial" w:hAnsi="Arial" w:cs="Arial"/>
          <w:sz w:val="22"/>
          <w:szCs w:val="22"/>
        </w:rPr>
      </w:pPr>
      <w:r w:rsidRPr="00AF2EF0">
        <w:rPr>
          <w:rFonts w:ascii="Arial" w:hAnsi="Arial" w:cs="Arial"/>
          <w:sz w:val="22"/>
          <w:szCs w:val="22"/>
        </w:rPr>
        <w:t>3) Pani/Pana dane osobowe przetwarzane będą na podstawie art. 6 ust. 1 lit. c RODO w celu związanym z przedmiotowym postępowaniem</w:t>
      </w:r>
      <w:r w:rsidRPr="004F75FD">
        <w:rPr>
          <w:rFonts w:ascii="Arial" w:hAnsi="Arial" w:cs="Arial"/>
          <w:sz w:val="22"/>
          <w:szCs w:val="22"/>
        </w:rPr>
        <w:t xml:space="preserve"> o udzielenie zamówienia publicznego, prowadzonym w trybie podstawowym. </w:t>
      </w:r>
    </w:p>
    <w:p w14:paraId="52FAFADE" w14:textId="77777777" w:rsidR="004F75FD" w:rsidRPr="004F75FD" w:rsidRDefault="004F75FD" w:rsidP="004D428F">
      <w:pPr>
        <w:pStyle w:val="Default"/>
        <w:spacing w:after="13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4) Odbiorcami Pani/Pana danych osobowych będą osoby lub podmioty, którym udostępniona zostanie dokumentacja postępowania w oparciu o art. 74 ustawy Pzp. </w:t>
      </w:r>
    </w:p>
    <w:p w14:paraId="0176F417" w14:textId="77777777" w:rsidR="004F75FD" w:rsidRPr="004F75FD" w:rsidRDefault="004F75FD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5) Pani/Pana dane osobowe będą przechowywane, zgodnie z art. 78 ust. 1 ustawy Pzp przez okres 4 lat od dnia zakończenia postępowania o udzielenie zamówienia, a jeżeli czas trwania umowy przekracza 4 lata, okres przechowywania obejmuje cały czas trwania umowy; </w:t>
      </w:r>
    </w:p>
    <w:p w14:paraId="31149FE2" w14:textId="77777777" w:rsidR="004F75FD" w:rsidRPr="004F75FD" w:rsidRDefault="004F75FD" w:rsidP="004D428F">
      <w:pPr>
        <w:pStyle w:val="Default"/>
        <w:spacing w:after="13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6) Obowiązek podania przez Panią/Pana danych osobowych bezpośrednio Pani/Pana dotyczących jest wymogiem ustawowym określonym w przepisach ustawy PZP, związanym z udziałem w postępowaniu o udzielenie zamówienia publicznego. </w:t>
      </w:r>
    </w:p>
    <w:p w14:paraId="7F467F22" w14:textId="77777777" w:rsidR="004F75FD" w:rsidRPr="004F75FD" w:rsidRDefault="004F75FD" w:rsidP="004D428F">
      <w:pPr>
        <w:pStyle w:val="Default"/>
        <w:spacing w:after="13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7) W odniesieniu do Pani/Pana danych osobowych decyzje nie będą podejmowane w sposób zautomatyzowany, stosownie do art. 22 RODO. </w:t>
      </w:r>
    </w:p>
    <w:p w14:paraId="7C773BB9" w14:textId="77777777" w:rsidR="004F75FD" w:rsidRDefault="004F75FD" w:rsidP="004D428F">
      <w:pPr>
        <w:pStyle w:val="Default"/>
        <w:numPr>
          <w:ilvl w:val="1"/>
          <w:numId w:val="14"/>
        </w:numPr>
        <w:spacing w:after="15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8) Posiada Pani/Pan: </w:t>
      </w:r>
    </w:p>
    <w:p w14:paraId="4E8839FB" w14:textId="5FA9498B" w:rsidR="004F75FD" w:rsidRPr="004F75FD" w:rsidRDefault="004F75FD" w:rsidP="004D428F">
      <w:pPr>
        <w:pStyle w:val="Default"/>
        <w:numPr>
          <w:ilvl w:val="1"/>
          <w:numId w:val="14"/>
        </w:numPr>
        <w:spacing w:after="15"/>
        <w:ind w:left="567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a. na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 </w:t>
      </w:r>
    </w:p>
    <w:p w14:paraId="5B252B1F" w14:textId="77777777" w:rsidR="004F75FD" w:rsidRPr="004F75FD" w:rsidRDefault="004F75FD" w:rsidP="004D428F">
      <w:pPr>
        <w:pStyle w:val="Default"/>
        <w:numPr>
          <w:ilvl w:val="1"/>
          <w:numId w:val="14"/>
        </w:numPr>
        <w:spacing w:after="15"/>
        <w:ind w:left="567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lastRenderedPageBreak/>
        <w:t>b. na podstawie art. 16 RODO prawo do sprostowania Pani/Pana danych osobowych (</w:t>
      </w:r>
      <w:r w:rsidRPr="004F75FD">
        <w:rPr>
          <w:rFonts w:ascii="Arial" w:hAnsi="Arial" w:cs="Arial"/>
          <w:i/>
          <w:iCs/>
          <w:sz w:val="22"/>
          <w:szCs w:val="22"/>
        </w:rPr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 w:rsidRPr="004F75FD">
        <w:rPr>
          <w:rFonts w:ascii="Arial" w:hAnsi="Arial" w:cs="Arial"/>
          <w:sz w:val="22"/>
          <w:szCs w:val="22"/>
        </w:rPr>
        <w:t xml:space="preserve">); </w:t>
      </w:r>
    </w:p>
    <w:p w14:paraId="3BF43567" w14:textId="77777777" w:rsidR="004F75FD" w:rsidRPr="004F75FD" w:rsidRDefault="004F75FD" w:rsidP="004D428F">
      <w:pPr>
        <w:pStyle w:val="Default"/>
        <w:numPr>
          <w:ilvl w:val="1"/>
          <w:numId w:val="14"/>
        </w:numPr>
        <w:spacing w:after="15"/>
        <w:ind w:left="567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>c. na podstawie art. 18 RODO prawo żądania od administratora ograniczenia przetwarzania danych osobowych z zastrzeżeniem okresu trwania postępowania o udzielenie zamówienia publicznego lub konkursu oraz przypadków, o których mowa w art. 18 ust. 2 RODO (</w:t>
      </w:r>
      <w:r w:rsidRPr="004F75FD">
        <w:rPr>
          <w:rFonts w:ascii="Arial" w:hAnsi="Arial" w:cs="Arial"/>
          <w:i/>
          <w:iCs/>
          <w:sz w:val="22"/>
          <w:szCs w:val="22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4F75FD">
        <w:rPr>
          <w:rFonts w:ascii="Arial" w:hAnsi="Arial" w:cs="Arial"/>
          <w:sz w:val="22"/>
          <w:szCs w:val="22"/>
        </w:rPr>
        <w:t xml:space="preserve">); </w:t>
      </w:r>
    </w:p>
    <w:p w14:paraId="11AA054A" w14:textId="287149C1" w:rsidR="004F75FD" w:rsidRPr="00457E9C" w:rsidRDefault="004F75FD" w:rsidP="00457E9C">
      <w:pPr>
        <w:pStyle w:val="Default"/>
        <w:numPr>
          <w:ilvl w:val="1"/>
          <w:numId w:val="14"/>
        </w:numPr>
        <w:ind w:left="567"/>
        <w:jc w:val="both"/>
        <w:rPr>
          <w:rFonts w:ascii="Arial" w:hAnsi="Arial" w:cs="Arial"/>
          <w:sz w:val="22"/>
          <w:szCs w:val="22"/>
        </w:rPr>
      </w:pPr>
      <w:r w:rsidRPr="00457E9C">
        <w:rPr>
          <w:rFonts w:ascii="Arial" w:hAnsi="Arial" w:cs="Arial"/>
          <w:sz w:val="22"/>
          <w:szCs w:val="22"/>
        </w:rPr>
        <w:t xml:space="preserve">d. prawo do wniesienia skargi do Prezesa Urzędu Ochrony Danych Osobowych, gdy uzna Pani/Pan, że przetwarzanie danych osobowych Pani/Pana dotyczących narusza przepisy RODO; </w:t>
      </w:r>
    </w:p>
    <w:p w14:paraId="4299912B" w14:textId="77777777" w:rsidR="004F75FD" w:rsidRPr="004F75FD" w:rsidRDefault="004F75FD" w:rsidP="004D428F">
      <w:pPr>
        <w:pStyle w:val="Default"/>
        <w:numPr>
          <w:ilvl w:val="1"/>
          <w:numId w:val="14"/>
        </w:numPr>
        <w:spacing w:after="13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9) Nie przysługuje Pani/Panu: e. w związku z art. 17 ust. 3 lit. b, d lub e RODO prawo do usunięcia danych osobowych; </w:t>
      </w:r>
    </w:p>
    <w:p w14:paraId="1862FBAF" w14:textId="77777777" w:rsidR="004F75FD" w:rsidRPr="004F75FD" w:rsidRDefault="004F75FD" w:rsidP="004D428F">
      <w:pPr>
        <w:pStyle w:val="Default"/>
        <w:numPr>
          <w:ilvl w:val="1"/>
          <w:numId w:val="14"/>
        </w:numPr>
        <w:spacing w:after="13"/>
        <w:ind w:left="567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f. prawo do przenoszenia danych osobowych, o którym mowa w art. 20 RODO; </w:t>
      </w:r>
    </w:p>
    <w:p w14:paraId="40D688D2" w14:textId="494A7B81" w:rsidR="004F75FD" w:rsidRPr="00457E9C" w:rsidRDefault="004F75FD" w:rsidP="004D428F">
      <w:pPr>
        <w:pStyle w:val="Default"/>
        <w:numPr>
          <w:ilvl w:val="1"/>
          <w:numId w:val="14"/>
        </w:numPr>
        <w:ind w:left="567"/>
        <w:jc w:val="both"/>
        <w:rPr>
          <w:rFonts w:ascii="Arial" w:hAnsi="Arial" w:cs="Arial"/>
          <w:sz w:val="22"/>
          <w:szCs w:val="22"/>
        </w:rPr>
      </w:pPr>
      <w:r w:rsidRPr="00457E9C">
        <w:rPr>
          <w:rFonts w:ascii="Arial" w:hAnsi="Arial" w:cs="Arial"/>
          <w:sz w:val="22"/>
          <w:szCs w:val="22"/>
        </w:rPr>
        <w:t xml:space="preserve">g. na podstawie art. 21 RODO prawo sprzeciwu, wobec przetwarzania danych osobowych, gdyż podstawą prawną przetwarzania Pani/Pana danych osobowych jest art. 6 ust. 1 lit. c RODO; </w:t>
      </w:r>
    </w:p>
    <w:p w14:paraId="014BBEA1" w14:textId="77777777" w:rsidR="004F75FD" w:rsidRDefault="004F75FD" w:rsidP="004D428F">
      <w:pPr>
        <w:pStyle w:val="Default"/>
        <w:numPr>
          <w:ilvl w:val="1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10) Przysługuje Pani/Panu prawo wniesienia skargi do organu nadzorczego na niezgodne z RODO przetwarzanie Pani/Pana danych osobowych przez administratora. Organem właściwym dla przedmiotowej skargi jest Urząd Ochrony Danych Osobowych, ul. Stawki 2, 00-193 Warszawa. </w:t>
      </w:r>
    </w:p>
    <w:p w14:paraId="4C4E781F" w14:textId="77777777" w:rsidR="004F75FD" w:rsidRDefault="004F75FD" w:rsidP="004D428F">
      <w:pPr>
        <w:pStyle w:val="Akapitzlist"/>
        <w:jc w:val="both"/>
        <w:rPr>
          <w:rFonts w:ascii="Arial" w:hAnsi="Arial" w:cs="Arial"/>
        </w:rPr>
      </w:pPr>
    </w:p>
    <w:p w14:paraId="036B7404" w14:textId="77777777" w:rsidR="004F75FD" w:rsidRPr="004F75FD" w:rsidRDefault="004F75FD" w:rsidP="004D428F">
      <w:pPr>
        <w:pStyle w:val="Default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</w:p>
    <w:p w14:paraId="07FC2AD4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97B0C6D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BB3651C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7D606B5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87CE1E5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63DD244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AB1FAA8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65E2ED2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D3352A0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14355AB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7DDF94B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F76EA34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49F2272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128B80A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C345BFD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888EDE4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7B7A7F9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5FA87A1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276B68B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5E1D85D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F8C13CA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D0AE27D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C93FF15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46F8510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787B8B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655A329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1EA03E2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CAE4092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370955A" w14:textId="77777777" w:rsidR="00457E9C" w:rsidRDefault="00457E9C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1277DE0" w14:textId="63EFD94F" w:rsidR="004F75FD" w:rsidRPr="004F75FD" w:rsidRDefault="004F75FD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W załączeniu: </w:t>
      </w:r>
    </w:p>
    <w:p w14:paraId="2314D0FF" w14:textId="391C9350" w:rsidR="004F75FD" w:rsidRPr="004F75FD" w:rsidRDefault="004F75FD" w:rsidP="004D428F">
      <w:pPr>
        <w:pStyle w:val="Default"/>
        <w:spacing w:after="18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>1) Wzór formularza ofert</w:t>
      </w:r>
      <w:r w:rsidR="00457E9C">
        <w:rPr>
          <w:rFonts w:ascii="Arial" w:hAnsi="Arial" w:cs="Arial"/>
          <w:sz w:val="22"/>
          <w:szCs w:val="22"/>
        </w:rPr>
        <w:t>owego</w:t>
      </w:r>
      <w:r w:rsidRPr="004F75FD">
        <w:rPr>
          <w:rFonts w:ascii="Arial" w:hAnsi="Arial" w:cs="Arial"/>
          <w:sz w:val="22"/>
          <w:szCs w:val="22"/>
        </w:rPr>
        <w:t xml:space="preserve"> </w:t>
      </w:r>
    </w:p>
    <w:p w14:paraId="70A27936" w14:textId="77777777" w:rsidR="004F75FD" w:rsidRPr="004F75FD" w:rsidRDefault="004F75FD" w:rsidP="004D428F">
      <w:pPr>
        <w:pStyle w:val="Default"/>
        <w:spacing w:after="18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2) Wzór kosztorysu ofertowego </w:t>
      </w:r>
    </w:p>
    <w:p w14:paraId="2410FDC3" w14:textId="77777777" w:rsidR="004F75FD" w:rsidRPr="004F75FD" w:rsidRDefault="004F75FD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3) Opis przedmiotu zamówienia </w:t>
      </w:r>
    </w:p>
    <w:p w14:paraId="77DC428F" w14:textId="77777777" w:rsidR="000B51B3" w:rsidRPr="000B51B3" w:rsidRDefault="000B51B3" w:rsidP="00457E9C">
      <w:pPr>
        <w:pStyle w:val="Default"/>
        <w:jc w:val="right"/>
        <w:rPr>
          <w:rFonts w:ascii="Arial" w:hAnsi="Arial" w:cs="Arial"/>
          <w:b/>
          <w:bCs/>
          <w:i/>
          <w:iCs/>
          <w:color w:val="auto"/>
          <w:sz w:val="22"/>
          <w:szCs w:val="22"/>
        </w:rPr>
      </w:pPr>
      <w:r w:rsidRPr="000B51B3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lastRenderedPageBreak/>
        <w:t xml:space="preserve">Załącznik nr 1 </w:t>
      </w:r>
    </w:p>
    <w:p w14:paraId="72F99E9E" w14:textId="77777777" w:rsidR="000B51B3" w:rsidRPr="000B51B3" w:rsidRDefault="000B51B3" w:rsidP="004D428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57F26202" w14:textId="58F03447" w:rsidR="000B51B3" w:rsidRPr="000B51B3" w:rsidRDefault="000B51B3" w:rsidP="00457E9C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0B51B3">
        <w:rPr>
          <w:rFonts w:ascii="Arial" w:hAnsi="Arial" w:cs="Arial"/>
          <w:b/>
          <w:bCs/>
          <w:color w:val="auto"/>
          <w:sz w:val="22"/>
          <w:szCs w:val="22"/>
        </w:rPr>
        <w:t>FORMULARZ OFERTOWY</w:t>
      </w:r>
    </w:p>
    <w:p w14:paraId="5D6AE8A1" w14:textId="77777777" w:rsidR="00457E9C" w:rsidRDefault="00457E9C" w:rsidP="00457E9C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08A6BC86" w14:textId="450B4BE2" w:rsidR="000B51B3" w:rsidRPr="000B51B3" w:rsidRDefault="000B51B3" w:rsidP="00457E9C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0B51B3">
        <w:rPr>
          <w:rFonts w:ascii="Arial" w:hAnsi="Arial" w:cs="Arial"/>
          <w:b/>
          <w:bCs/>
          <w:color w:val="auto"/>
          <w:sz w:val="22"/>
          <w:szCs w:val="22"/>
        </w:rPr>
        <w:t xml:space="preserve">I. Zamawiający: </w:t>
      </w:r>
    </w:p>
    <w:p w14:paraId="7B41759F" w14:textId="77777777" w:rsidR="000B51B3" w:rsidRPr="000B51B3" w:rsidRDefault="000B51B3" w:rsidP="004D428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0B51B3">
        <w:rPr>
          <w:rFonts w:ascii="Arial" w:hAnsi="Arial" w:cs="Arial"/>
          <w:b/>
          <w:bCs/>
          <w:color w:val="auto"/>
          <w:sz w:val="22"/>
          <w:szCs w:val="22"/>
        </w:rPr>
        <w:t xml:space="preserve">Uniwersytecki Szpital Dziecięcy w Lublinie </w:t>
      </w:r>
    </w:p>
    <w:p w14:paraId="194A5B8F" w14:textId="77777777" w:rsidR="000B51B3" w:rsidRPr="000B51B3" w:rsidRDefault="000B51B3" w:rsidP="004D428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0B51B3">
        <w:rPr>
          <w:rFonts w:ascii="Arial" w:hAnsi="Arial" w:cs="Arial"/>
          <w:b/>
          <w:bCs/>
          <w:color w:val="auto"/>
          <w:sz w:val="22"/>
          <w:szCs w:val="22"/>
        </w:rPr>
        <w:t xml:space="preserve">ul. prof. Antoniego Gębali 6, 20-093 Lublin </w:t>
      </w:r>
    </w:p>
    <w:p w14:paraId="44B19C05" w14:textId="77777777" w:rsidR="00457E9C" w:rsidRDefault="000B51B3" w:rsidP="00457E9C">
      <w:pPr>
        <w:pStyle w:val="Default"/>
        <w:jc w:val="both"/>
        <w:rPr>
          <w:rFonts w:ascii="Arial" w:hAnsi="Arial" w:cs="Arial"/>
          <w:color w:val="0000FF"/>
          <w:sz w:val="22"/>
          <w:szCs w:val="22"/>
        </w:rPr>
      </w:pPr>
      <w:r w:rsidRPr="000B51B3">
        <w:rPr>
          <w:rFonts w:ascii="Arial" w:hAnsi="Arial" w:cs="Arial"/>
          <w:color w:val="0000FF"/>
          <w:sz w:val="22"/>
          <w:szCs w:val="22"/>
        </w:rPr>
        <w:t>www.uszd.lublin.pl</w:t>
      </w:r>
      <w:r w:rsidRPr="000B51B3">
        <w:rPr>
          <w:rFonts w:ascii="Arial" w:hAnsi="Arial" w:cs="Arial"/>
          <w:b/>
          <w:bCs/>
          <w:sz w:val="22"/>
          <w:szCs w:val="22"/>
        </w:rPr>
        <w:t xml:space="preserve">, </w:t>
      </w:r>
      <w:r w:rsidRPr="000B51B3">
        <w:rPr>
          <w:rFonts w:ascii="Arial" w:hAnsi="Arial" w:cs="Arial"/>
          <w:color w:val="0000FF"/>
          <w:sz w:val="22"/>
          <w:szCs w:val="22"/>
        </w:rPr>
        <w:t xml:space="preserve">zp.@uszd.lublin.pl </w:t>
      </w:r>
    </w:p>
    <w:p w14:paraId="6977382A" w14:textId="77777777" w:rsidR="00457E9C" w:rsidRDefault="00457E9C" w:rsidP="00457E9C">
      <w:pPr>
        <w:pStyle w:val="Default"/>
        <w:jc w:val="both"/>
        <w:rPr>
          <w:rFonts w:ascii="Arial" w:hAnsi="Arial" w:cs="Arial"/>
          <w:color w:val="0000FF"/>
          <w:sz w:val="22"/>
          <w:szCs w:val="22"/>
        </w:rPr>
      </w:pPr>
    </w:p>
    <w:p w14:paraId="316BE40F" w14:textId="6CBB534A" w:rsidR="000B51B3" w:rsidRPr="00457E9C" w:rsidRDefault="000B51B3" w:rsidP="00457E9C">
      <w:pPr>
        <w:pStyle w:val="Default"/>
        <w:jc w:val="both"/>
        <w:rPr>
          <w:rFonts w:ascii="Arial" w:hAnsi="Arial" w:cs="Arial"/>
          <w:color w:val="0000FF"/>
          <w:sz w:val="22"/>
          <w:szCs w:val="22"/>
        </w:rPr>
      </w:pPr>
      <w:r w:rsidRPr="000B51B3">
        <w:rPr>
          <w:rFonts w:ascii="Arial" w:hAnsi="Arial" w:cs="Arial"/>
          <w:b/>
          <w:bCs/>
          <w:sz w:val="22"/>
          <w:szCs w:val="22"/>
        </w:rPr>
        <w:t xml:space="preserve">II. Wykonawca: </w:t>
      </w:r>
    </w:p>
    <w:p w14:paraId="3B296606" w14:textId="77777777" w:rsidR="000B51B3" w:rsidRPr="000B51B3" w:rsidRDefault="000B51B3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Nazwa Wykonawcy ………………………………………………………………………………….. </w:t>
      </w:r>
    </w:p>
    <w:p w14:paraId="3E3BD8CF" w14:textId="77777777" w:rsidR="000B51B3" w:rsidRPr="000B51B3" w:rsidRDefault="000B51B3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Adres Wykonawcy ………………………………………………………………………………….. </w:t>
      </w:r>
    </w:p>
    <w:p w14:paraId="18F954DE" w14:textId="77777777" w:rsidR="000B51B3" w:rsidRPr="000B51B3" w:rsidRDefault="000B51B3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Nr telefonu/ adres e-mail ………………………………………………………………………………….. </w:t>
      </w:r>
    </w:p>
    <w:p w14:paraId="3039900E" w14:textId="77777777" w:rsidR="000B51B3" w:rsidRPr="000B51B3" w:rsidRDefault="000B51B3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NIP i REGON ………………………………………………………………………………….. </w:t>
      </w:r>
    </w:p>
    <w:p w14:paraId="2B5846E6" w14:textId="77777777" w:rsidR="000B51B3" w:rsidRPr="000B51B3" w:rsidRDefault="000B51B3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Adres do korespondencji (wypełnić w przypadku innego niż w/w): </w:t>
      </w:r>
    </w:p>
    <w:p w14:paraId="74A4A8EA" w14:textId="77777777" w:rsidR="000B51B3" w:rsidRPr="000B51B3" w:rsidRDefault="000B51B3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……………………………………………………………………….... </w:t>
      </w:r>
    </w:p>
    <w:p w14:paraId="6BF0FE29" w14:textId="77777777" w:rsidR="000B51B3" w:rsidRPr="000B51B3" w:rsidRDefault="000B51B3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Nr telefonu, adres e-mail ……………………………………………………….………………… </w:t>
      </w:r>
    </w:p>
    <w:p w14:paraId="17534D21" w14:textId="7B39721A" w:rsidR="000B51B3" w:rsidRPr="000B51B3" w:rsidRDefault="000B51B3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>______________________________________________________________________________</w:t>
      </w:r>
    </w:p>
    <w:p w14:paraId="699D2C2E" w14:textId="2F7D96D6" w:rsidR="000B51B3" w:rsidRPr="000B51B3" w:rsidRDefault="000B51B3" w:rsidP="004D428F">
      <w:pPr>
        <w:pStyle w:val="Defaul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Nawiązując do zapytania ofertowego na </w:t>
      </w:r>
      <w:r w:rsidR="007D167F" w:rsidRPr="007D167F">
        <w:rPr>
          <w:rFonts w:ascii="Arial" w:hAnsi="Arial" w:cs="Arial"/>
          <w:sz w:val="22"/>
          <w:szCs w:val="22"/>
        </w:rPr>
        <w:t>udostępnienie platformy zakupowej do prowadzenia postępowań o udzielenie zamówień publicznych</w:t>
      </w:r>
      <w:r w:rsidRPr="000B51B3">
        <w:rPr>
          <w:rFonts w:ascii="Arial" w:hAnsi="Arial" w:cs="Arial"/>
          <w:sz w:val="22"/>
          <w:szCs w:val="22"/>
        </w:rPr>
        <w:t xml:space="preserve">: </w:t>
      </w:r>
    </w:p>
    <w:p w14:paraId="5309841B" w14:textId="77777777" w:rsid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Oferujemy wykonanie przedmiotu zamówienia, zgodnie z wymogami OPISU PRZEDMIOTU ZAMÓWIENIA. </w:t>
      </w:r>
    </w:p>
    <w:p w14:paraId="1381A4AA" w14:textId="77777777" w:rsidR="000B51B3" w:rsidRP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1DF406" w14:textId="77777777" w:rsidR="000B51B3" w:rsidRP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Wartość całkowita przedmiotu zamówienia wynosi: </w:t>
      </w:r>
    </w:p>
    <w:p w14:paraId="2B275975" w14:textId="77777777" w:rsidR="000B51B3" w:rsidRP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netto: ……………..……………………. zł </w:t>
      </w:r>
    </w:p>
    <w:p w14:paraId="1F9F97BA" w14:textId="77777777" w:rsidR="000B51B3" w:rsidRP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brutto: …………………………………. zł </w:t>
      </w:r>
    </w:p>
    <w:p w14:paraId="488C7337" w14:textId="77777777" w:rsid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zgodnie z wypełnionym formularzem kosztorysu ofertowego. </w:t>
      </w:r>
    </w:p>
    <w:p w14:paraId="06F87B88" w14:textId="77777777" w:rsidR="000B51B3" w:rsidRP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F2CEB1B" w14:textId="77777777" w:rsidR="000B51B3" w:rsidRP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2. Oświadczamy, że: </w:t>
      </w:r>
    </w:p>
    <w:p w14:paraId="09445AC1" w14:textId="77777777" w:rsidR="000B51B3" w:rsidRP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- jesteśmy związani ofertą przez 30 dni </w:t>
      </w:r>
    </w:p>
    <w:p w14:paraId="1E5A5FD4" w14:textId="77777777" w:rsidR="000B51B3" w:rsidRP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- termin płatności wynosi 30 dni od dnia dostarczenia Zamawiającemu faktury VAT </w:t>
      </w:r>
    </w:p>
    <w:p w14:paraId="0C1B06F5" w14:textId="77777777" w:rsidR="000B51B3" w:rsidRP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- został mi przedstawiony opis przedmiotu zamówienia, spełniam wszystkie jego wymagania i nie wnoszę do niego zastrzeżeń, </w:t>
      </w:r>
    </w:p>
    <w:p w14:paraId="03E6AEAA" w14:textId="77777777" w:rsidR="000B51B3" w:rsidRP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-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1)) wobec osób fizycznych, od których dane osobowe bezpośrednio lub pośrednio pozyskałem w celu ubiegania się o udzielenie zamówienia publicznego w niniejszym postępowaniu </w:t>
      </w:r>
    </w:p>
    <w:p w14:paraId="43C75213" w14:textId="77777777" w:rsidR="000B51B3" w:rsidRP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TAK / NIE / NIE DOTYCZY ** </w:t>
      </w:r>
    </w:p>
    <w:p w14:paraId="50A48415" w14:textId="77777777" w:rsidR="000B51B3" w:rsidRDefault="000B51B3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** niepotrzebne skreślić; brak wyboru oznacza wypełnienie obowiązku zgodnie z art. 13 lub 14 RODO </w:t>
      </w:r>
    </w:p>
    <w:p w14:paraId="6AA230F9" w14:textId="77777777" w:rsidR="00457E9C" w:rsidRPr="000B51B3" w:rsidRDefault="00457E9C" w:rsidP="004D42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5A6779" w14:textId="77777777" w:rsidR="00457E9C" w:rsidRPr="00457E9C" w:rsidRDefault="00457E9C" w:rsidP="00457E9C">
      <w:pPr>
        <w:spacing w:after="0"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457E9C">
        <w:rPr>
          <w:rFonts w:ascii="Arial" w:hAnsi="Arial" w:cs="Arial"/>
          <w:i/>
          <w:iCs/>
          <w:sz w:val="20"/>
          <w:szCs w:val="20"/>
        </w:rPr>
        <w:t>Podpisano</w:t>
      </w:r>
    </w:p>
    <w:p w14:paraId="44F7D2B5" w14:textId="07408658" w:rsidR="000B51B3" w:rsidRDefault="00457E9C" w:rsidP="00457E9C">
      <w:pPr>
        <w:spacing w:after="0" w:line="360" w:lineRule="auto"/>
        <w:jc w:val="both"/>
        <w:rPr>
          <w:rFonts w:ascii="Arial" w:hAnsi="Arial" w:cs="Arial"/>
        </w:rPr>
      </w:pPr>
      <w:r w:rsidRPr="00457E9C">
        <w:rPr>
          <w:rFonts w:ascii="Arial" w:hAnsi="Arial" w:cs="Arial"/>
          <w:i/>
          <w:iCs/>
          <w:sz w:val="20"/>
          <w:szCs w:val="20"/>
        </w:rPr>
        <w:t>(upoważniony przedstawiciel Wykonawcy)</w:t>
      </w:r>
    </w:p>
    <w:p w14:paraId="094C305F" w14:textId="10A0601D" w:rsidR="000B51B3" w:rsidRDefault="000B51B3" w:rsidP="00457E9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i/>
          <w:iCs/>
          <w:color w:val="000000"/>
          <w:kern w:val="0"/>
        </w:rPr>
      </w:pPr>
      <w:r w:rsidRPr="000B51B3">
        <w:rPr>
          <w:rFonts w:ascii="Arial" w:hAnsi="Arial" w:cs="Arial"/>
          <w:b/>
          <w:bCs/>
          <w:i/>
          <w:iCs/>
          <w:color w:val="000000"/>
          <w:kern w:val="0"/>
        </w:rPr>
        <w:lastRenderedPageBreak/>
        <w:t>Załącznik nr 2</w:t>
      </w:r>
    </w:p>
    <w:p w14:paraId="70988713" w14:textId="77777777" w:rsidR="00E021A6" w:rsidRDefault="00E021A6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kern w:val="0"/>
        </w:rPr>
      </w:pPr>
    </w:p>
    <w:p w14:paraId="76F4F2BD" w14:textId="5E05370C" w:rsidR="000B51B3" w:rsidRDefault="000B51B3" w:rsidP="00457E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 w:rsidRPr="000B51B3">
        <w:rPr>
          <w:rFonts w:ascii="Arial" w:hAnsi="Arial" w:cs="Arial"/>
          <w:b/>
          <w:bCs/>
          <w:color w:val="000000"/>
          <w:kern w:val="0"/>
        </w:rPr>
        <w:t>WZÓR KOSZTORYSU OFERTOWEGO</w:t>
      </w:r>
    </w:p>
    <w:p w14:paraId="1410D26D" w14:textId="77777777" w:rsidR="00E021A6" w:rsidRPr="00E021A6" w:rsidRDefault="00E021A6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850"/>
        <w:gridCol w:w="1475"/>
        <w:gridCol w:w="652"/>
        <w:gridCol w:w="850"/>
        <w:gridCol w:w="1559"/>
        <w:gridCol w:w="1134"/>
        <w:gridCol w:w="1128"/>
      </w:tblGrid>
      <w:tr w:rsidR="00457E9C" w:rsidRPr="00457E9C" w14:paraId="71010280" w14:textId="77777777" w:rsidTr="00457E9C">
        <w:tc>
          <w:tcPr>
            <w:tcW w:w="562" w:type="dxa"/>
          </w:tcPr>
          <w:p w14:paraId="2D83F426" w14:textId="00C5F2D8" w:rsidR="00457E9C" w:rsidRPr="00457E9C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proofErr w:type="spellStart"/>
            <w:r w:rsidRPr="00457E9C"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418" w:type="dxa"/>
          </w:tcPr>
          <w:p w14:paraId="3A3A121F" w14:textId="31FDF5B7" w:rsidR="00457E9C" w:rsidRPr="00457E9C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Przedmiot zamówienia</w:t>
            </w:r>
          </w:p>
        </w:tc>
        <w:tc>
          <w:tcPr>
            <w:tcW w:w="850" w:type="dxa"/>
          </w:tcPr>
          <w:p w14:paraId="60D61191" w14:textId="515FF318" w:rsidR="00457E9C" w:rsidRPr="00457E9C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  <w:t>Okres</w:t>
            </w:r>
          </w:p>
        </w:tc>
        <w:tc>
          <w:tcPr>
            <w:tcW w:w="1475" w:type="dxa"/>
          </w:tcPr>
          <w:p w14:paraId="0C8A3E14" w14:textId="77777777" w:rsidR="00457E9C" w:rsidRPr="00457E9C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 xml:space="preserve">Cena netto jednostkowa </w:t>
            </w:r>
          </w:p>
          <w:p w14:paraId="0F6CCD82" w14:textId="42501D4F" w:rsidR="00457E9C" w:rsidRPr="00457E9C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(za</w:t>
            </w:r>
            <w:r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miesiąc)</w:t>
            </w:r>
          </w:p>
        </w:tc>
        <w:tc>
          <w:tcPr>
            <w:tcW w:w="652" w:type="dxa"/>
          </w:tcPr>
          <w:p w14:paraId="4EBE81DD" w14:textId="242AB28F" w:rsidR="00457E9C" w:rsidRPr="00457E9C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Stawka podatku VAT</w:t>
            </w:r>
          </w:p>
        </w:tc>
        <w:tc>
          <w:tcPr>
            <w:tcW w:w="850" w:type="dxa"/>
          </w:tcPr>
          <w:p w14:paraId="55A31BDC" w14:textId="0BD88435" w:rsidR="00457E9C" w:rsidRPr="00457E9C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Kwota podatk</w:t>
            </w:r>
            <w:r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 xml:space="preserve">u </w:t>
            </w: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VAT</w:t>
            </w:r>
          </w:p>
        </w:tc>
        <w:tc>
          <w:tcPr>
            <w:tcW w:w="1559" w:type="dxa"/>
          </w:tcPr>
          <w:p w14:paraId="15EA9F42" w14:textId="222A8E55" w:rsidR="00457E9C" w:rsidRPr="00457E9C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 xml:space="preserve">Cena brutto jednostkowa </w:t>
            </w:r>
          </w:p>
          <w:p w14:paraId="5C14A1EE" w14:textId="64EC53C8" w:rsidR="00457E9C" w:rsidRPr="00457E9C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(za 1 miesiąc)</w:t>
            </w:r>
          </w:p>
        </w:tc>
        <w:tc>
          <w:tcPr>
            <w:tcW w:w="1134" w:type="dxa"/>
          </w:tcPr>
          <w:p w14:paraId="1E952006" w14:textId="1F6C8BC2" w:rsidR="00457E9C" w:rsidRPr="00457E9C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Wartość netto</w:t>
            </w:r>
          </w:p>
        </w:tc>
        <w:tc>
          <w:tcPr>
            <w:tcW w:w="1128" w:type="dxa"/>
          </w:tcPr>
          <w:p w14:paraId="59FA439F" w14:textId="3883FACB" w:rsidR="00457E9C" w:rsidRPr="00457E9C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Wartość brutto</w:t>
            </w:r>
          </w:p>
        </w:tc>
      </w:tr>
      <w:tr w:rsidR="00457E9C" w:rsidRPr="00E021A6" w14:paraId="6A674772" w14:textId="77777777" w:rsidTr="00457E9C">
        <w:tc>
          <w:tcPr>
            <w:tcW w:w="562" w:type="dxa"/>
          </w:tcPr>
          <w:p w14:paraId="4EC9DD3D" w14:textId="77777777" w:rsidR="00457E9C" w:rsidRPr="00E021A6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1418" w:type="dxa"/>
          </w:tcPr>
          <w:p w14:paraId="41EC4885" w14:textId="0B917B3C" w:rsidR="00457E9C" w:rsidRPr="00E021A6" w:rsidRDefault="00457E9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21A6">
              <w:rPr>
                <w:rFonts w:ascii="Arial" w:hAnsi="Arial" w:cs="Arial"/>
                <w:sz w:val="22"/>
                <w:szCs w:val="22"/>
              </w:rPr>
              <w:t xml:space="preserve">Udostępnienie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E021A6">
              <w:rPr>
                <w:rFonts w:ascii="Arial" w:hAnsi="Arial" w:cs="Arial"/>
                <w:sz w:val="22"/>
                <w:szCs w:val="22"/>
              </w:rPr>
              <w:t xml:space="preserve">latformy </w:t>
            </w: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Pr="00E021A6">
              <w:rPr>
                <w:rFonts w:ascii="Arial" w:hAnsi="Arial" w:cs="Arial"/>
                <w:sz w:val="22"/>
                <w:szCs w:val="22"/>
              </w:rPr>
              <w:t xml:space="preserve">akupowej </w:t>
            </w:r>
          </w:p>
          <w:p w14:paraId="31394700" w14:textId="77777777" w:rsidR="00457E9C" w:rsidRPr="00E021A6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color w:val="000000"/>
                <w:kern w:val="0"/>
              </w:rPr>
            </w:pPr>
          </w:p>
        </w:tc>
        <w:tc>
          <w:tcPr>
            <w:tcW w:w="850" w:type="dxa"/>
          </w:tcPr>
          <w:p w14:paraId="7D659CAB" w14:textId="3E3B68AC" w:rsidR="00457E9C" w:rsidRPr="00E021A6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color w:val="000000"/>
                <w:kern w:val="0"/>
              </w:rPr>
            </w:pPr>
            <w:r w:rsidRPr="00E021A6">
              <w:rPr>
                <w:rFonts w:ascii="Arial" w:hAnsi="Arial" w:cs="Arial"/>
                <w:i/>
                <w:iCs/>
                <w:color w:val="000000"/>
                <w:kern w:val="0"/>
              </w:rPr>
              <w:t>24 miesiące</w:t>
            </w:r>
          </w:p>
        </w:tc>
        <w:tc>
          <w:tcPr>
            <w:tcW w:w="1475" w:type="dxa"/>
          </w:tcPr>
          <w:p w14:paraId="3E384BE0" w14:textId="77777777" w:rsidR="00457E9C" w:rsidRPr="00E021A6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652" w:type="dxa"/>
          </w:tcPr>
          <w:p w14:paraId="08789ADE" w14:textId="77777777" w:rsidR="00457E9C" w:rsidRPr="00E021A6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850" w:type="dxa"/>
          </w:tcPr>
          <w:p w14:paraId="17CDE83E" w14:textId="77777777" w:rsidR="00457E9C" w:rsidRPr="00E021A6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1559" w:type="dxa"/>
          </w:tcPr>
          <w:p w14:paraId="10C39EAE" w14:textId="6D70B49D" w:rsidR="00457E9C" w:rsidRPr="00E021A6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3BAB2592" w14:textId="77777777" w:rsidR="00457E9C" w:rsidRPr="00E021A6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1128" w:type="dxa"/>
          </w:tcPr>
          <w:p w14:paraId="2FCD19E6" w14:textId="77777777" w:rsidR="00457E9C" w:rsidRPr="00E021A6" w:rsidRDefault="00457E9C" w:rsidP="004D4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</w:tr>
    </w:tbl>
    <w:p w14:paraId="6535FA2C" w14:textId="77777777" w:rsidR="000B51B3" w:rsidRDefault="000B51B3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14:paraId="2B1845C6" w14:textId="77777777" w:rsidR="000B51B3" w:rsidRDefault="000B51B3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0"/>
          <w:szCs w:val="20"/>
        </w:rPr>
      </w:pPr>
    </w:p>
    <w:p w14:paraId="206FAC20" w14:textId="77777777" w:rsidR="00E021A6" w:rsidRDefault="00E021A6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0"/>
          <w:szCs w:val="20"/>
        </w:rPr>
      </w:pPr>
    </w:p>
    <w:p w14:paraId="5670D975" w14:textId="77777777" w:rsidR="00457E9C" w:rsidRDefault="00457E9C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0"/>
          <w:szCs w:val="20"/>
        </w:rPr>
      </w:pPr>
    </w:p>
    <w:p w14:paraId="490C4DCE" w14:textId="77777777" w:rsidR="00E021A6" w:rsidRPr="000B51B3" w:rsidRDefault="00E021A6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0"/>
          <w:szCs w:val="20"/>
        </w:rPr>
      </w:pPr>
    </w:p>
    <w:p w14:paraId="28DF3B08" w14:textId="77777777" w:rsidR="00E021A6" w:rsidRPr="00457E9C" w:rsidRDefault="00E021A6" w:rsidP="004D428F">
      <w:pPr>
        <w:spacing w:after="0"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457E9C">
        <w:rPr>
          <w:rFonts w:ascii="Arial" w:hAnsi="Arial" w:cs="Arial"/>
          <w:i/>
          <w:iCs/>
          <w:sz w:val="20"/>
          <w:szCs w:val="20"/>
        </w:rPr>
        <w:t>Podpisano</w:t>
      </w:r>
    </w:p>
    <w:p w14:paraId="022AD1EC" w14:textId="16E86233" w:rsidR="000B51B3" w:rsidRPr="00457E9C" w:rsidRDefault="00E021A6" w:rsidP="004D428F">
      <w:pPr>
        <w:spacing w:after="0"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457E9C">
        <w:rPr>
          <w:rFonts w:ascii="Arial" w:hAnsi="Arial" w:cs="Arial"/>
          <w:i/>
          <w:iCs/>
          <w:sz w:val="20"/>
          <w:szCs w:val="20"/>
        </w:rPr>
        <w:t>(upoważniony przedstawiciel Wykonawcy)</w:t>
      </w:r>
    </w:p>
    <w:p w14:paraId="587BCDB3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310B0C09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246E83B9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68DE30C9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0D495165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15B32A64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3497AC62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1FBDDD4F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13CC0A7A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3688E726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6CFCDB96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5FE7E8C9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7A4F778B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4441B1BE" w14:textId="77777777" w:rsidR="00457E9C" w:rsidRDefault="00457E9C" w:rsidP="004D428F">
      <w:pPr>
        <w:spacing w:after="0" w:line="360" w:lineRule="auto"/>
        <w:jc w:val="both"/>
        <w:rPr>
          <w:rFonts w:ascii="Arial" w:hAnsi="Arial" w:cs="Arial"/>
        </w:rPr>
      </w:pPr>
    </w:p>
    <w:p w14:paraId="4013E4AD" w14:textId="77777777" w:rsidR="00457E9C" w:rsidRDefault="00457E9C" w:rsidP="004D428F">
      <w:pPr>
        <w:spacing w:after="0" w:line="360" w:lineRule="auto"/>
        <w:jc w:val="both"/>
        <w:rPr>
          <w:rFonts w:ascii="Arial" w:hAnsi="Arial" w:cs="Arial"/>
        </w:rPr>
      </w:pPr>
    </w:p>
    <w:p w14:paraId="74CD9E5D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592AB59E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7B1AA079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422E6AD2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5DDCF53D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55A542F4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51D92DD8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5CB31F75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21525A54" w14:textId="77777777" w:rsidR="00E021A6" w:rsidRDefault="00E021A6" w:rsidP="004D428F">
      <w:pPr>
        <w:spacing w:after="0" w:line="360" w:lineRule="auto"/>
        <w:jc w:val="both"/>
        <w:rPr>
          <w:rFonts w:ascii="Arial" w:hAnsi="Arial" w:cs="Arial"/>
        </w:rPr>
      </w:pPr>
    </w:p>
    <w:p w14:paraId="2BC37E61" w14:textId="77777777" w:rsidR="00DA6A57" w:rsidRDefault="00DA6A57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14:paraId="32FFE691" w14:textId="77777777" w:rsidR="00DA6A57" w:rsidRDefault="00DA6A57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14:paraId="3E6012A2" w14:textId="77777777" w:rsidR="00F236A7" w:rsidRDefault="00F236A7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14:paraId="2F680DD0" w14:textId="00EA7A3C" w:rsidR="00E021A6" w:rsidRPr="00F236A7" w:rsidRDefault="00E021A6" w:rsidP="00457E9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i/>
          <w:iCs/>
          <w:color w:val="000000"/>
          <w:kern w:val="0"/>
        </w:rPr>
      </w:pPr>
      <w:r w:rsidRPr="00F236A7">
        <w:rPr>
          <w:rFonts w:ascii="Arial" w:hAnsi="Arial" w:cs="Arial"/>
          <w:b/>
          <w:bCs/>
          <w:i/>
          <w:iCs/>
          <w:color w:val="000000"/>
          <w:kern w:val="0"/>
        </w:rPr>
        <w:t xml:space="preserve">Załącznik nr 3 </w:t>
      </w:r>
    </w:p>
    <w:p w14:paraId="07AB3823" w14:textId="77777777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</w:p>
    <w:p w14:paraId="45E6B3C3" w14:textId="55E658D3" w:rsidR="00E021A6" w:rsidRPr="00F236A7" w:rsidRDefault="00E021A6" w:rsidP="00457E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 w:rsidRPr="00F236A7">
        <w:rPr>
          <w:rFonts w:ascii="Arial" w:hAnsi="Arial" w:cs="Arial"/>
          <w:b/>
          <w:bCs/>
          <w:color w:val="000000"/>
          <w:kern w:val="0"/>
        </w:rPr>
        <w:t>OPIS PRZEDMIOTU ZAMÓWIENIA</w:t>
      </w:r>
    </w:p>
    <w:p w14:paraId="297A4D04" w14:textId="77777777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</w:p>
    <w:p w14:paraId="3E8B1974" w14:textId="7296219B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</w:t>
      </w:r>
      <w:r w:rsidR="00EC4A38">
        <w:rPr>
          <w:rFonts w:ascii="Arial" w:eastAsia="MS Mincho" w:hAnsi="Arial" w:cs="Arial"/>
          <w:color w:val="000000"/>
          <w:kern w:val="0"/>
        </w:rPr>
        <w:t xml:space="preserve"> </w:t>
      </w:r>
      <w:r w:rsidRPr="00F236A7">
        <w:rPr>
          <w:rFonts w:ascii="Arial" w:eastAsia="MS Mincho" w:hAnsi="Arial" w:cs="Arial"/>
          <w:color w:val="000000"/>
          <w:kern w:val="0"/>
        </w:rPr>
        <w:t xml:space="preserve">Przedmiotem zamówienia jest świadczenie usługi dostępu do elektronicznej platformy zakupowej </w:t>
      </w:r>
      <w:r w:rsidR="00EC4A38">
        <w:rPr>
          <w:rFonts w:ascii="Arial" w:eastAsia="MS Mincho" w:hAnsi="Arial" w:cs="Arial"/>
          <w:color w:val="000000"/>
          <w:kern w:val="0"/>
        </w:rPr>
        <w:t xml:space="preserve"> </w:t>
      </w:r>
      <w:r w:rsidRPr="00F236A7">
        <w:rPr>
          <w:rFonts w:ascii="Arial" w:eastAsia="MS Mincho" w:hAnsi="Arial" w:cs="Arial"/>
          <w:color w:val="000000"/>
          <w:kern w:val="0"/>
        </w:rPr>
        <w:t xml:space="preserve">obsługującej proces udzielania zamówień publicznych na potrzeby Uniwersyteckiego Szpitala Dziecięcego w Lublinie. </w:t>
      </w:r>
    </w:p>
    <w:p w14:paraId="795C5A45" w14:textId="77777777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color w:val="000000"/>
          <w:kern w:val="0"/>
        </w:rPr>
      </w:pPr>
    </w:p>
    <w:p w14:paraId="598EC803" w14:textId="6DFE2C8A" w:rsidR="00C15425" w:rsidRPr="00F236A7" w:rsidRDefault="00E021A6" w:rsidP="004D428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</w:t>
      </w:r>
      <w:r w:rsidR="00EC4A38">
        <w:rPr>
          <w:rFonts w:ascii="Arial" w:eastAsia="MS Mincho" w:hAnsi="Arial" w:cs="Arial"/>
          <w:color w:val="000000"/>
          <w:kern w:val="0"/>
        </w:rPr>
        <w:t xml:space="preserve"> </w:t>
      </w:r>
      <w:r w:rsidR="001871E3">
        <w:rPr>
          <w:rFonts w:ascii="Arial" w:eastAsia="MS Mincho" w:hAnsi="Arial" w:cs="Arial"/>
          <w:color w:val="000000"/>
          <w:kern w:val="0"/>
        </w:rPr>
        <w:t xml:space="preserve"> </w:t>
      </w:r>
      <w:r w:rsidRPr="00F236A7">
        <w:rPr>
          <w:rFonts w:ascii="Arial" w:eastAsia="MS Mincho" w:hAnsi="Arial" w:cs="Arial"/>
          <w:color w:val="000000"/>
          <w:kern w:val="0"/>
        </w:rPr>
        <w:t xml:space="preserve">W ramach realizacji zadania, o którym mowa w ust. 1, Wykonawca będzie zobowiązany zapewnić </w:t>
      </w:r>
      <w:r w:rsidR="00F236A7" w:rsidRPr="00F236A7">
        <w:rPr>
          <w:rFonts w:ascii="Arial" w:eastAsia="MS Mincho" w:hAnsi="Arial" w:cs="Arial"/>
          <w:color w:val="000000"/>
          <w:kern w:val="0"/>
        </w:rPr>
        <w:t xml:space="preserve"> </w:t>
      </w:r>
      <w:r w:rsidR="00EC4A38">
        <w:rPr>
          <w:rFonts w:ascii="Arial" w:eastAsia="MS Mincho" w:hAnsi="Arial" w:cs="Arial"/>
          <w:color w:val="000000"/>
          <w:kern w:val="0"/>
        </w:rPr>
        <w:t xml:space="preserve"> </w:t>
      </w:r>
      <w:r w:rsidRPr="00F236A7">
        <w:rPr>
          <w:rFonts w:ascii="Arial" w:eastAsia="MS Mincho" w:hAnsi="Arial" w:cs="Arial"/>
          <w:color w:val="000000"/>
          <w:kern w:val="0"/>
        </w:rPr>
        <w:t xml:space="preserve">Zamawiającemu dostęp do elektronicznej platformy zakupowej, zwanej dalej </w:t>
      </w:r>
      <w:r w:rsidRPr="00F236A7">
        <w:rPr>
          <w:rFonts w:ascii="Arial" w:eastAsia="MS Mincho" w:hAnsi="Arial" w:cs="Arial"/>
          <w:i/>
          <w:iCs/>
          <w:color w:val="000000"/>
          <w:kern w:val="0"/>
        </w:rPr>
        <w:t>„Platformą”</w:t>
      </w:r>
      <w:r w:rsidRPr="00F236A7">
        <w:rPr>
          <w:rFonts w:ascii="Arial" w:eastAsia="MS Mincho" w:hAnsi="Arial" w:cs="Arial"/>
          <w:color w:val="000000"/>
          <w:kern w:val="0"/>
        </w:rPr>
        <w:t>, która:</w:t>
      </w:r>
    </w:p>
    <w:p w14:paraId="5B499D8B" w14:textId="77777777" w:rsidR="00C15425" w:rsidRPr="00F236A7" w:rsidRDefault="00C15425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color w:val="000000"/>
          <w:kern w:val="0"/>
        </w:rPr>
      </w:pPr>
    </w:p>
    <w:p w14:paraId="18983679" w14:textId="107EB681" w:rsidR="00C15425" w:rsidRPr="00F236A7" w:rsidRDefault="00E021A6" w:rsidP="004D428F">
      <w:p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</w:t>
      </w:r>
      <w:r w:rsidR="00F236A7" w:rsidRPr="00F236A7">
        <w:rPr>
          <w:rFonts w:ascii="Arial" w:eastAsia="MS Mincho" w:hAnsi="Arial" w:cs="Arial"/>
          <w:color w:val="000000"/>
          <w:kern w:val="0"/>
        </w:rPr>
        <w:t xml:space="preserve"> </w:t>
      </w:r>
      <w:r w:rsidRPr="00F236A7">
        <w:rPr>
          <w:rFonts w:ascii="Arial" w:eastAsia="MS Mincho" w:hAnsi="Arial" w:cs="Arial"/>
          <w:color w:val="000000"/>
          <w:kern w:val="0"/>
        </w:rPr>
        <w:t xml:space="preserve">stanowi narzędzie informatyczne działające w trybie </w:t>
      </w:r>
      <w:r w:rsidRPr="00F236A7">
        <w:rPr>
          <w:rFonts w:ascii="Arial" w:eastAsia="MS Mincho" w:hAnsi="Arial" w:cs="Arial"/>
          <w:i/>
          <w:iCs/>
          <w:color w:val="000000"/>
          <w:kern w:val="0"/>
        </w:rPr>
        <w:t xml:space="preserve">„on-line” </w:t>
      </w:r>
      <w:r w:rsidR="008C1684">
        <w:rPr>
          <w:rFonts w:ascii="Arial" w:eastAsia="MS Mincho" w:hAnsi="Arial" w:cs="Arial"/>
          <w:color w:val="000000"/>
          <w:kern w:val="0"/>
        </w:rPr>
        <w:t>-</w:t>
      </w:r>
      <w:r w:rsidRPr="00F236A7">
        <w:rPr>
          <w:rFonts w:ascii="Arial" w:eastAsia="MS Mincho" w:hAnsi="Arial" w:cs="Arial"/>
          <w:color w:val="000000"/>
          <w:kern w:val="0"/>
        </w:rPr>
        <w:t xml:space="preserve"> bezpośredni dostęp do Platformy</w:t>
      </w:r>
      <w:r w:rsidR="008C1684">
        <w:rPr>
          <w:rFonts w:ascii="Arial" w:eastAsia="MS Mincho" w:hAnsi="Arial" w:cs="Arial"/>
          <w:color w:val="000000"/>
          <w:kern w:val="0"/>
        </w:rPr>
        <w:t xml:space="preserve"> </w:t>
      </w:r>
      <w:r w:rsidRPr="00F236A7">
        <w:rPr>
          <w:rFonts w:ascii="Arial" w:eastAsia="MS Mincho" w:hAnsi="Arial" w:cs="Arial"/>
          <w:color w:val="000000"/>
          <w:kern w:val="0"/>
        </w:rPr>
        <w:t>ma</w:t>
      </w:r>
      <w:r w:rsidR="008C1684">
        <w:rPr>
          <w:rFonts w:ascii="Arial" w:eastAsia="MS Mincho" w:hAnsi="Arial" w:cs="Arial"/>
          <w:color w:val="000000"/>
          <w:kern w:val="0"/>
        </w:rPr>
        <w:t xml:space="preserve"> </w:t>
      </w:r>
      <w:r w:rsidRPr="00F236A7">
        <w:rPr>
          <w:rFonts w:ascii="Arial" w:eastAsia="MS Mincho" w:hAnsi="Arial" w:cs="Arial"/>
          <w:color w:val="000000"/>
          <w:kern w:val="0"/>
        </w:rPr>
        <w:t xml:space="preserve">następować za pomocą przeglądarki internetowej; </w:t>
      </w:r>
    </w:p>
    <w:p w14:paraId="14810495" w14:textId="77777777" w:rsidR="001B26DE" w:rsidRPr="00F236A7" w:rsidRDefault="00E021A6" w:rsidP="004D428F">
      <w:pPr>
        <w:autoSpaceDE w:val="0"/>
        <w:autoSpaceDN w:val="0"/>
        <w:adjustRightInd w:val="0"/>
        <w:spacing w:after="6" w:line="240" w:lineRule="auto"/>
        <w:ind w:left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umożliwia udzielanie zamówień publicznych w zgodzie z przepisami: </w:t>
      </w:r>
    </w:p>
    <w:p w14:paraId="7EB4C026" w14:textId="77777777" w:rsidR="001B26DE" w:rsidRPr="00F236A7" w:rsidRDefault="001B26DE" w:rsidP="004D428F">
      <w:pPr>
        <w:autoSpaceDE w:val="0"/>
        <w:autoSpaceDN w:val="0"/>
        <w:adjustRightInd w:val="0"/>
        <w:spacing w:after="6" w:line="240" w:lineRule="auto"/>
        <w:ind w:left="567"/>
        <w:jc w:val="both"/>
        <w:rPr>
          <w:rFonts w:ascii="Arial" w:eastAsia="MS Mincho" w:hAnsi="Arial" w:cs="Arial"/>
          <w:color w:val="000000"/>
          <w:kern w:val="0"/>
        </w:rPr>
      </w:pPr>
    </w:p>
    <w:p w14:paraId="13CD6172" w14:textId="5F0713BB" w:rsidR="00C15425" w:rsidRPr="00F236A7" w:rsidRDefault="00E021A6" w:rsidP="004D428F">
      <w:pPr>
        <w:autoSpaceDE w:val="0"/>
        <w:autoSpaceDN w:val="0"/>
        <w:adjustRightInd w:val="0"/>
        <w:spacing w:after="6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ustawy z dnia 11 września 2019 r. </w:t>
      </w:r>
      <w:r w:rsidR="008C1684">
        <w:rPr>
          <w:rFonts w:ascii="Arial" w:eastAsia="MS Mincho" w:hAnsi="Arial" w:cs="Arial"/>
          <w:color w:val="000000"/>
          <w:kern w:val="0"/>
        </w:rPr>
        <w:t>-</w:t>
      </w:r>
      <w:r w:rsidRPr="00F236A7">
        <w:rPr>
          <w:rFonts w:ascii="Arial" w:eastAsia="MS Mincho" w:hAnsi="Arial" w:cs="Arial"/>
          <w:color w:val="000000"/>
          <w:kern w:val="0"/>
        </w:rPr>
        <w:t xml:space="preserve"> Prawo zamówień publicznych </w:t>
      </w:r>
      <w:r w:rsidRPr="00166C03">
        <w:rPr>
          <w:rFonts w:ascii="Arial" w:eastAsia="MS Mincho" w:hAnsi="Arial" w:cs="Arial"/>
          <w:color w:val="000000"/>
          <w:kern w:val="0"/>
        </w:rPr>
        <w:t>(Dz. U. z 202</w:t>
      </w:r>
      <w:r w:rsidR="008C1684">
        <w:rPr>
          <w:rFonts w:ascii="Arial" w:eastAsia="MS Mincho" w:hAnsi="Arial" w:cs="Arial"/>
          <w:color w:val="000000"/>
          <w:kern w:val="0"/>
        </w:rPr>
        <w:t>4</w:t>
      </w:r>
      <w:r w:rsidRPr="00166C03">
        <w:rPr>
          <w:rFonts w:ascii="Arial" w:eastAsia="MS Mincho" w:hAnsi="Arial" w:cs="Arial"/>
          <w:color w:val="000000"/>
          <w:kern w:val="0"/>
        </w:rPr>
        <w:t xml:space="preserve"> r., poz. </w:t>
      </w:r>
      <w:r w:rsidR="001871E3" w:rsidRPr="00166C03">
        <w:rPr>
          <w:rFonts w:ascii="Arial" w:eastAsia="MS Mincho" w:hAnsi="Arial" w:cs="Arial"/>
          <w:color w:val="000000"/>
          <w:kern w:val="0"/>
        </w:rPr>
        <w:t>1</w:t>
      </w:r>
      <w:r w:rsidR="008C1684">
        <w:rPr>
          <w:rFonts w:ascii="Arial" w:eastAsia="MS Mincho" w:hAnsi="Arial" w:cs="Arial"/>
          <w:color w:val="000000"/>
          <w:kern w:val="0"/>
        </w:rPr>
        <w:t>320</w:t>
      </w:r>
      <w:r w:rsidRPr="00166C03">
        <w:rPr>
          <w:rFonts w:ascii="Arial" w:eastAsia="MS Mincho" w:hAnsi="Arial" w:cs="Arial"/>
          <w:color w:val="000000"/>
          <w:kern w:val="0"/>
        </w:rPr>
        <w:t xml:space="preserve"> ze zm.),</w:t>
      </w:r>
      <w:r w:rsidRPr="00F236A7">
        <w:rPr>
          <w:rFonts w:ascii="Arial" w:eastAsia="MS Mincho" w:hAnsi="Arial" w:cs="Arial"/>
          <w:color w:val="000000"/>
          <w:kern w:val="0"/>
        </w:rPr>
        <w:t xml:space="preserve"> wraz ze wszystkimi jej zmianami, zwanymi dalej łącznie </w:t>
      </w:r>
      <w:r w:rsidRPr="00F236A7">
        <w:rPr>
          <w:rFonts w:ascii="Arial" w:eastAsia="MS Mincho" w:hAnsi="Arial" w:cs="Arial"/>
          <w:i/>
          <w:iCs/>
          <w:color w:val="000000"/>
          <w:kern w:val="0"/>
        </w:rPr>
        <w:t>„Ustawą”</w:t>
      </w:r>
      <w:r w:rsidRPr="00F236A7">
        <w:rPr>
          <w:rFonts w:ascii="Arial" w:eastAsia="MS Mincho" w:hAnsi="Arial" w:cs="Arial"/>
          <w:color w:val="000000"/>
          <w:kern w:val="0"/>
        </w:rPr>
        <w:t>, i aktami wykonawczymi do Ustawy</w:t>
      </w:r>
      <w:r w:rsidR="001871E3">
        <w:rPr>
          <w:rFonts w:ascii="Arial" w:eastAsia="MS Mincho" w:hAnsi="Arial" w:cs="Arial"/>
          <w:color w:val="000000"/>
          <w:kern w:val="0"/>
        </w:rPr>
        <w:t>,</w:t>
      </w:r>
    </w:p>
    <w:p w14:paraId="701C8162" w14:textId="77777777" w:rsidR="00E021A6" w:rsidRPr="00F236A7" w:rsidRDefault="00E021A6" w:rsidP="004D428F">
      <w:pPr>
        <w:autoSpaceDE w:val="0"/>
        <w:autoSpaceDN w:val="0"/>
        <w:adjustRightInd w:val="0"/>
        <w:spacing w:after="6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dyrektywy Parlamentu Europejskiego i Rady (2014/24/UE z dnia 26 lutego 2014 r. i 2014/25/UE z dnia 26 lutego 2014 r., </w:t>
      </w:r>
    </w:p>
    <w:p w14:paraId="109C8E28" w14:textId="251C943A" w:rsidR="00E021A6" w:rsidRPr="00F236A7" w:rsidRDefault="00E021A6" w:rsidP="004D428F">
      <w:pPr>
        <w:autoSpaceDE w:val="0"/>
        <w:autoSpaceDN w:val="0"/>
        <w:adjustRightInd w:val="0"/>
        <w:spacing w:after="6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 rozporządzenia wykonawczego Komisji (UE) 22016/7 z dnia 5 stycznia 2016 r. ustanawiającego standardowy formularz JEDZ (</w:t>
      </w:r>
      <w:proofErr w:type="spellStart"/>
      <w:r w:rsidRPr="00F236A7">
        <w:rPr>
          <w:rFonts w:ascii="Arial" w:eastAsia="MS Mincho" w:hAnsi="Arial" w:cs="Arial"/>
          <w:color w:val="000000"/>
          <w:kern w:val="0"/>
        </w:rPr>
        <w:t>Dz.Urz.UE,L</w:t>
      </w:r>
      <w:proofErr w:type="spellEnd"/>
      <w:r w:rsidRPr="00F236A7">
        <w:rPr>
          <w:rFonts w:ascii="Arial" w:eastAsia="MS Mincho" w:hAnsi="Arial" w:cs="Arial"/>
          <w:color w:val="000000"/>
          <w:kern w:val="0"/>
        </w:rPr>
        <w:t xml:space="preserve"> z 2016 nr 3, str. 16)</w:t>
      </w:r>
      <w:r w:rsidR="001871E3">
        <w:rPr>
          <w:rFonts w:ascii="Arial" w:eastAsia="MS Mincho" w:hAnsi="Arial" w:cs="Arial"/>
          <w:color w:val="000000"/>
          <w:kern w:val="0"/>
        </w:rPr>
        <w:t>,</w:t>
      </w:r>
    </w:p>
    <w:p w14:paraId="61064A41" w14:textId="08C75732" w:rsidR="00E021A6" w:rsidRPr="00F236A7" w:rsidRDefault="00E021A6" w:rsidP="004D428F">
      <w:pPr>
        <w:autoSpaceDE w:val="0"/>
        <w:autoSpaceDN w:val="0"/>
        <w:adjustRightInd w:val="0"/>
        <w:spacing w:after="6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 rozporządzenia wykonawczego Komisji (UE) nr 2015/1986 z dnia 11 listopada 2015 r. ustanawiającym standardowe formularze do publikacji ogłoszeń w dziedzinie zamówień publicznych</w:t>
      </w:r>
      <w:r w:rsidR="001871E3">
        <w:rPr>
          <w:rFonts w:ascii="Arial" w:eastAsia="MS Mincho" w:hAnsi="Arial" w:cs="Arial"/>
          <w:color w:val="000000"/>
          <w:kern w:val="0"/>
        </w:rPr>
        <w:t>,</w:t>
      </w:r>
    </w:p>
    <w:p w14:paraId="495B8285" w14:textId="4D83628D" w:rsidR="00E021A6" w:rsidRPr="00F236A7" w:rsidRDefault="00E021A6" w:rsidP="004D428F">
      <w:pPr>
        <w:autoSpaceDE w:val="0"/>
        <w:autoSpaceDN w:val="0"/>
        <w:adjustRightInd w:val="0"/>
        <w:spacing w:after="6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 dotyczącymi ochrony danych osobowych, w szczególności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1871E3">
        <w:rPr>
          <w:rFonts w:ascii="Arial" w:eastAsia="MS Mincho" w:hAnsi="Arial" w:cs="Arial"/>
          <w:color w:val="000000"/>
          <w:kern w:val="0"/>
        </w:rPr>
        <w:t>,</w:t>
      </w:r>
    </w:p>
    <w:p w14:paraId="56AAF92A" w14:textId="45E55E4A" w:rsidR="00E021A6" w:rsidRPr="00F236A7" w:rsidRDefault="00E021A6" w:rsidP="004D428F">
      <w:pPr>
        <w:autoSpaceDE w:val="0"/>
        <w:autoSpaceDN w:val="0"/>
        <w:adjustRightInd w:val="0"/>
        <w:spacing w:after="6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rozporządzenia PRM z 27.06.2017 r. </w:t>
      </w:r>
      <w:r w:rsidR="008C1684">
        <w:rPr>
          <w:rFonts w:ascii="Arial" w:eastAsia="MS Mincho" w:hAnsi="Arial" w:cs="Arial"/>
          <w:color w:val="000000"/>
          <w:kern w:val="0"/>
        </w:rPr>
        <w:t>-</w:t>
      </w:r>
      <w:r w:rsidRPr="00F236A7">
        <w:rPr>
          <w:rFonts w:ascii="Arial" w:eastAsia="MS Mincho" w:hAnsi="Arial" w:cs="Arial"/>
          <w:color w:val="000000"/>
          <w:kern w:val="0"/>
        </w:rPr>
        <w:t xml:space="preserve"> w sprawie użycia środków komunikacji elektronicznej w postępowaniu o udzielenie zamówienia publicznego oraz udostępniania i przechowywania dokumentów elektronicznych (Dz.U. z 2017 r., poz. 1320 ze zm.)</w:t>
      </w:r>
      <w:r w:rsidR="001871E3">
        <w:rPr>
          <w:rFonts w:ascii="Arial" w:eastAsia="MS Mincho" w:hAnsi="Arial" w:cs="Arial"/>
          <w:color w:val="000000"/>
          <w:kern w:val="0"/>
        </w:rPr>
        <w:t>,</w:t>
      </w:r>
    </w:p>
    <w:p w14:paraId="782599B8" w14:textId="77777777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ustawy z dnia 18 lipca 2002 r. o świadczeniu usług drogą elektroniczną (Dz.U. z 2020 r., poz. 344), </w:t>
      </w:r>
    </w:p>
    <w:p w14:paraId="55872366" w14:textId="77777777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eastAsia="MS Mincho" w:hAnsi="Arial" w:cs="Arial"/>
          <w:color w:val="000000"/>
          <w:kern w:val="0"/>
        </w:rPr>
      </w:pPr>
    </w:p>
    <w:p w14:paraId="3C65EE20" w14:textId="77777777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stanowi gotowe rozwiązanie i nie wymaga tym samym jakichkolwiek prac adaptacyjnych w celu dostosowania do przepisów Ustawy (nie dotyczy to konfiguracji niezbędnej do przeprowadzenia w celu uruchomienia Platformy na rzecz Zamawiającego); </w:t>
      </w:r>
    </w:p>
    <w:p w14:paraId="6347C95E" w14:textId="77777777" w:rsidR="001B26DE" w:rsidRPr="00F236A7" w:rsidRDefault="001B26DE" w:rsidP="004D428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MS Mincho" w:hAnsi="Arial" w:cs="Arial"/>
          <w:color w:val="000000"/>
          <w:kern w:val="0"/>
        </w:rPr>
      </w:pPr>
    </w:p>
    <w:p w14:paraId="2D6D14F2" w14:textId="77777777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spełnia wymagania w zakresie bezpieczeństwa przechowywania danych, zgodnie z obowiązującymi w tym zakresie przepisami; </w:t>
      </w:r>
    </w:p>
    <w:p w14:paraId="5D4B7EAD" w14:textId="77777777" w:rsidR="001B26DE" w:rsidRPr="00F236A7" w:rsidRDefault="001B26DE" w:rsidP="004D428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MS Mincho" w:hAnsi="Arial" w:cs="Arial"/>
          <w:color w:val="000000"/>
          <w:kern w:val="0"/>
        </w:rPr>
      </w:pPr>
    </w:p>
    <w:p w14:paraId="3948DDF6" w14:textId="77777777" w:rsidR="001B26DE" w:rsidRPr="00F236A7" w:rsidRDefault="00E021A6" w:rsidP="004D428F">
      <w:pPr>
        <w:autoSpaceDE w:val="0"/>
        <w:autoSpaceDN w:val="0"/>
        <w:adjustRightInd w:val="0"/>
        <w:spacing w:after="145" w:line="240" w:lineRule="auto"/>
        <w:ind w:left="284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 spełnia wymagania dotyczące sporządzania, przechowywania, przekazywania, udostępniania oraz usuwania dokumentów elektronicznych wynikające z rozporządzenia Prezesa Rady Ministrów z dnia 27 czerwca 2017 r. w sprawie użycia środków komunikacji elektronicznej w postępowaniu o udzielenie zamówienia publicznego oraz udostępniania i przechowywania dokumentów elektronicznych (Dz. U. z 2017 r., poz. 1320 ze zm.) oraz wymagania odpowiadające łącznie wymaganiom określonym w:</w:t>
      </w:r>
    </w:p>
    <w:p w14:paraId="4CC96127" w14:textId="56C6817C" w:rsidR="00E021A6" w:rsidRPr="00F236A7" w:rsidRDefault="00E021A6" w:rsidP="004D428F">
      <w:pPr>
        <w:autoSpaceDE w:val="0"/>
        <w:autoSpaceDN w:val="0"/>
        <w:adjustRightInd w:val="0"/>
        <w:spacing w:after="145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 - przepisach wydanych na podstawie art. 18 ustawy z dnia 17 lutego 2005 r. o informatyzacji działalności podmiotów realizujących zadania publiczne (tj.: Dz. U. z 2020 r., poz. 346 ze zm.)</w:t>
      </w:r>
      <w:r w:rsidR="001871E3">
        <w:rPr>
          <w:rFonts w:ascii="Arial" w:eastAsia="MS Mincho" w:hAnsi="Arial" w:cs="Arial"/>
          <w:color w:val="000000"/>
          <w:kern w:val="0"/>
        </w:rPr>
        <w:t>,</w:t>
      </w:r>
    </w:p>
    <w:p w14:paraId="64A0FBD1" w14:textId="77777777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przepisach wydanych na podstawie art. 5 ust. 2b ustawy z dnia 14 lipca 1983 r. o narodowym zasobie archiwalnym i archiwach (tj.: Dz. U. z 2020 r., poz. 164). </w:t>
      </w:r>
    </w:p>
    <w:p w14:paraId="52AB0950" w14:textId="77777777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color w:val="000000"/>
          <w:kern w:val="0"/>
        </w:rPr>
      </w:pPr>
    </w:p>
    <w:p w14:paraId="0691196F" w14:textId="77777777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Wykonawca będzie zobowiązany zagwarantować dostępność do Platformy na poziomie minimum 99% w skali miesiąca </w:t>
      </w:r>
    </w:p>
    <w:p w14:paraId="078962DD" w14:textId="77777777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lastRenderedPageBreak/>
        <w:t xml:space="preserve">- Wykonawca udzieli Zamawiającemu pełnego i nieograniczonego dostępu do Platformy, bez ograniczeń w zakresie liczby użytkowników (zamawiający przewiduje do 10 użytkowników) korzystających z Platformy oraz bez limitu liczby postępowań o udzielenie zamówienia publicznego możliwych do przeprowadzenia na Platformie (zamawiający przewiduje do 80 postępowań od 130 000,00 zł w tym ok. 30 w procedurze unijnej). </w:t>
      </w:r>
    </w:p>
    <w:p w14:paraId="2C844468" w14:textId="77777777" w:rsidR="001B26DE" w:rsidRPr="00F236A7" w:rsidRDefault="001B26DE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94123B1" w14:textId="313EFB38" w:rsidR="001B26DE" w:rsidRPr="00F236A7" w:rsidRDefault="000B7865" w:rsidP="004D428F">
      <w:pPr>
        <w:pStyle w:val="Default"/>
        <w:ind w:left="142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- </w:t>
      </w:r>
      <w:r w:rsidR="001B26DE" w:rsidRPr="00F236A7">
        <w:rPr>
          <w:rFonts w:ascii="Arial" w:hAnsi="Arial" w:cs="Arial"/>
          <w:sz w:val="22"/>
          <w:szCs w:val="22"/>
        </w:rPr>
        <w:t xml:space="preserve">Wykonawca świadcząc usługi hostingu będzie przetwarzał dane osobowe (pracowników, wykonawców i inne) w imieniu administratora, więc będzie działał jako podmiot przetwarzający i będzie zobowiązany do podpisania umowy powierzenia. </w:t>
      </w:r>
    </w:p>
    <w:p w14:paraId="03033C4F" w14:textId="77777777" w:rsidR="001B26DE" w:rsidRPr="00F236A7" w:rsidRDefault="001B26DE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E2D519B" w14:textId="77777777" w:rsidR="001B26DE" w:rsidRPr="00F236A7" w:rsidRDefault="001B26DE" w:rsidP="004D428F">
      <w:pPr>
        <w:pStyle w:val="Default"/>
        <w:ind w:left="142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Użytkownikami Platformy będą pracownicy Zamawiającego wskazani przez niego. Każdy z użytkowników będzie uprawniony do korzystania z Platformy. </w:t>
      </w:r>
    </w:p>
    <w:p w14:paraId="1BA075EA" w14:textId="77777777" w:rsidR="001B26DE" w:rsidRPr="00F236A7" w:rsidRDefault="001B26DE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75D84AE0" w14:textId="77777777" w:rsidR="001B26DE" w:rsidRPr="00F236A7" w:rsidRDefault="001B26DE" w:rsidP="004D428F">
      <w:pPr>
        <w:pStyle w:val="Default"/>
        <w:ind w:left="284" w:hanging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Zamawiający, w zależności od swojej decyzji, będzie mógł dokonywać zmian poszczególnych użytkowników. Nie będzie to wymagać zmiany umowy, ani też powiadomienia Wykonawcy. </w:t>
      </w:r>
    </w:p>
    <w:p w14:paraId="05BD6E69" w14:textId="77777777" w:rsidR="001B26DE" w:rsidRPr="00F236A7" w:rsidRDefault="001B26DE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4F416F83" w14:textId="77777777" w:rsidR="001B26DE" w:rsidRPr="00F236A7" w:rsidRDefault="001B26DE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Wykonawca zapewni nieograniczony dostęp do Platformy dla wszystkich użytkowników równocześnie. </w:t>
      </w:r>
    </w:p>
    <w:p w14:paraId="1C5FC55D" w14:textId="77777777" w:rsidR="001B26DE" w:rsidRPr="00F236A7" w:rsidRDefault="001B26DE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21235349" w14:textId="77777777" w:rsidR="001B26DE" w:rsidRPr="00F236A7" w:rsidRDefault="001B26DE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Wymagania ogólne odnośnie do Platformy: </w:t>
      </w:r>
    </w:p>
    <w:p w14:paraId="275CF433" w14:textId="77777777" w:rsidR="001B26DE" w:rsidRPr="00F236A7" w:rsidRDefault="001B26DE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03119D5" w14:textId="376A9886" w:rsidR="001B26DE" w:rsidRPr="00F236A7" w:rsidRDefault="001B26DE" w:rsidP="004D428F">
      <w:pPr>
        <w:pStyle w:val="Default"/>
        <w:ind w:left="567" w:hanging="141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- ma umożliwiać obsługę całego procesu związanego z udzielaniem zamówień publicznych począwszy od potrzeby zakupowej, wniosku o wszczęcie postępowania, poprzez wszczęcie postępowania o udzielenie zamówienia, a zakończywszy na udzieleniu zamówienia. </w:t>
      </w:r>
    </w:p>
    <w:p w14:paraId="26B8F3B2" w14:textId="77777777" w:rsidR="001B26DE" w:rsidRPr="00F236A7" w:rsidRDefault="001B26DE" w:rsidP="004D428F">
      <w:pPr>
        <w:pStyle w:val="Default"/>
        <w:ind w:left="567" w:hanging="14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ma być dostosowana do warunków i wymogów specyficznych dla każdego z trybów udzielania zamówień określonych w Ustawie tj. ma umożliwiać obsługę całego procesu związanego z udzielaniem zamówień we wszystkich tych trybach, w tym prowadzenie dialogu technicznego, ustanowienie dynamicznego systemu zakupów, prowadzenie aukcji elektronicznej. </w:t>
      </w:r>
    </w:p>
    <w:p w14:paraId="2069BC1F" w14:textId="77777777" w:rsidR="001B26DE" w:rsidRPr="00F236A7" w:rsidRDefault="001B26DE" w:rsidP="004D428F">
      <w:pPr>
        <w:pStyle w:val="Default"/>
        <w:ind w:left="567" w:hanging="14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ma zapewniać dostęp do wszystkich postępowań o udzielenie zamówienia, w tym bieżąco prowadzonych przez Zamawiającego, odpowiednio do bieżących uprawnień danego użytkownika i odpowiednio do zakresów określonych w opisach poszczególnych funkcjonalności. Archiwum musi posiadać możliwość dostępu do wszelkiej dokumentacji zamieszczonej w bazie, przez cały okres użytkowania, bez ograniczeń czasowych oraz ograniczeń lokalizacyjnych. Przed zakończeniem umowy, Wykonawca zobowiązany będzie do skutecznego przekazania pełnej dokumentacji przeprowadzonych postępowań o udzielenie zamówienia oraz wszystkich związanych z tym informacji w formie umożliwiającej pracownikom Zamawiającego jej przegląd i wyszukiwanie bez konieczności wykorzystywania dedykowanego do tego celu oprogramowania. Niezbędne będzie zachowanie struktury dokumentów i ich układu. Dokumenty zawarte w systemie będą dostępne w oryginalnej formie i formacie. Przekazywany zbiór w formie uporządkowanej będzie zgodny z materiałem źródłowym; </w:t>
      </w:r>
    </w:p>
    <w:p w14:paraId="1362BD8B" w14:textId="77777777" w:rsidR="001B26DE" w:rsidRPr="00F236A7" w:rsidRDefault="001B26DE" w:rsidP="004D428F">
      <w:pPr>
        <w:pStyle w:val="Default"/>
        <w:ind w:left="426"/>
        <w:jc w:val="both"/>
        <w:rPr>
          <w:rFonts w:ascii="Arial" w:eastAsia="MS Mincho" w:hAnsi="Arial" w:cs="Arial"/>
          <w:sz w:val="22"/>
          <w:szCs w:val="22"/>
        </w:rPr>
      </w:pPr>
    </w:p>
    <w:p w14:paraId="4E0E2D86" w14:textId="77777777" w:rsidR="001B26DE" w:rsidRPr="00F236A7" w:rsidRDefault="001B26DE" w:rsidP="004D428F">
      <w:pPr>
        <w:pStyle w:val="Default"/>
        <w:ind w:left="567" w:hanging="14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ma zapewniać możliwość edycji i wprowadzania zmian do zamieszczonych danych wraz z rejestracją czasu i użytkownika wprowadzającego zmiany. </w:t>
      </w:r>
    </w:p>
    <w:p w14:paraId="10F55815" w14:textId="77777777" w:rsidR="001B26DE" w:rsidRPr="00F236A7" w:rsidRDefault="001B26DE" w:rsidP="004D428F">
      <w:pPr>
        <w:pStyle w:val="Default"/>
        <w:ind w:left="426"/>
        <w:jc w:val="both"/>
        <w:rPr>
          <w:rFonts w:ascii="Arial" w:eastAsia="MS Mincho" w:hAnsi="Arial" w:cs="Arial"/>
          <w:sz w:val="22"/>
          <w:szCs w:val="22"/>
        </w:rPr>
      </w:pPr>
    </w:p>
    <w:p w14:paraId="1CAA441D" w14:textId="36CB96E2" w:rsidR="00E021A6" w:rsidRPr="001871E3" w:rsidRDefault="001B26DE" w:rsidP="004D428F">
      <w:pPr>
        <w:pStyle w:val="Default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1871E3">
        <w:rPr>
          <w:rFonts w:ascii="Arial" w:eastAsia="MS Mincho" w:hAnsi="Arial" w:cs="Arial"/>
          <w:b/>
          <w:bCs/>
          <w:sz w:val="22"/>
          <w:szCs w:val="22"/>
        </w:rPr>
        <w:t xml:space="preserve">- Szczegółowy opis wymaganych funkcjonalności Platformy: </w:t>
      </w:r>
    </w:p>
    <w:p w14:paraId="2AA91CC4" w14:textId="386A0248" w:rsidR="00E021A6" w:rsidRPr="00F236A7" w:rsidRDefault="00E021A6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kern w:val="0"/>
        </w:rPr>
      </w:pPr>
    </w:p>
    <w:tbl>
      <w:tblPr>
        <w:tblW w:w="10456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7"/>
        <w:gridCol w:w="5879"/>
      </w:tblGrid>
      <w:tr w:rsidR="00A0636C" w:rsidRPr="00F236A7" w14:paraId="53760B0D" w14:textId="77777777" w:rsidTr="004D74DD">
        <w:trPr>
          <w:trHeight w:val="110"/>
        </w:trPr>
        <w:tc>
          <w:tcPr>
            <w:tcW w:w="4577" w:type="dxa"/>
          </w:tcPr>
          <w:p w14:paraId="13C62C0F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Nazwa funkcjonalności </w:t>
            </w:r>
          </w:p>
        </w:tc>
        <w:tc>
          <w:tcPr>
            <w:tcW w:w="5879" w:type="dxa"/>
          </w:tcPr>
          <w:p w14:paraId="349501E2" w14:textId="6946B391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Minimaln</w:t>
            </w:r>
            <w:r w:rsidR="00D56396">
              <w:rPr>
                <w:rFonts w:ascii="Arial" w:hAnsi="Arial" w:cs="Arial"/>
                <w:sz w:val="22"/>
                <w:szCs w:val="22"/>
              </w:rPr>
              <w:t>e wymagania Zamawiającego</w:t>
            </w:r>
          </w:p>
        </w:tc>
      </w:tr>
      <w:tr w:rsidR="00A0636C" w:rsidRPr="00F236A7" w14:paraId="01ED469F" w14:textId="77777777" w:rsidTr="004D74DD">
        <w:trPr>
          <w:trHeight w:val="2393"/>
        </w:trPr>
        <w:tc>
          <w:tcPr>
            <w:tcW w:w="4577" w:type="dxa"/>
          </w:tcPr>
          <w:p w14:paraId="7292C44A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03815188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Karta postępowania </w:t>
            </w:r>
          </w:p>
          <w:p w14:paraId="1321919F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DC319E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Ogólna informacja o danym zamówieniu dostępna tak dla użytkowników wewnętrznych, jak i zewnętrznych Platformy. </w:t>
            </w:r>
          </w:p>
        </w:tc>
        <w:tc>
          <w:tcPr>
            <w:tcW w:w="5879" w:type="dxa"/>
          </w:tcPr>
          <w:p w14:paraId="5F683E5B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31298047" w14:textId="54710F26" w:rsidR="001871E3" w:rsidRDefault="00A0636C" w:rsidP="004D428F">
            <w:pPr>
              <w:pStyle w:val="Default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utworzenia podstawowej karty postępowania zawierającej co najmniej następujące informacje: </w:t>
            </w:r>
          </w:p>
          <w:p w14:paraId="3D2D1F98" w14:textId="0FCC7176" w:rsidR="00A0636C" w:rsidRPr="00F236A7" w:rsidRDefault="00A0636C" w:rsidP="004D428F">
            <w:pPr>
              <w:pStyle w:val="Default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a. nazwa postępowania; </w:t>
            </w:r>
          </w:p>
          <w:p w14:paraId="3C420D96" w14:textId="4750F3DD" w:rsidR="00A0636C" w:rsidRPr="00D56396" w:rsidRDefault="00A0636C" w:rsidP="00D56396">
            <w:pPr>
              <w:pStyle w:val="Default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b. oznaczenie sprawy (numer </w:t>
            </w:r>
            <w:r w:rsidRPr="00D56396">
              <w:rPr>
                <w:rFonts w:ascii="Arial" w:hAnsi="Arial" w:cs="Arial"/>
                <w:sz w:val="22"/>
                <w:szCs w:val="22"/>
              </w:rPr>
              <w:t xml:space="preserve">postępowania); </w:t>
            </w:r>
          </w:p>
          <w:p w14:paraId="4D0FF7C0" w14:textId="5C31644E" w:rsidR="00A0636C" w:rsidRPr="00F236A7" w:rsidRDefault="00D56396" w:rsidP="004D428F">
            <w:pPr>
              <w:pStyle w:val="Default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A0636C" w:rsidRPr="00F236A7">
              <w:rPr>
                <w:rFonts w:ascii="Arial" w:hAnsi="Arial" w:cs="Arial"/>
                <w:sz w:val="22"/>
                <w:szCs w:val="22"/>
              </w:rPr>
              <w:t xml:space="preserve">. rodzaj zamówienia; </w:t>
            </w:r>
          </w:p>
          <w:p w14:paraId="78A06CCB" w14:textId="0EE9C0F1" w:rsidR="00A0636C" w:rsidRPr="00F236A7" w:rsidRDefault="00D56396" w:rsidP="004D428F">
            <w:pPr>
              <w:pStyle w:val="Default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A0636C" w:rsidRPr="00F236A7">
              <w:rPr>
                <w:rFonts w:ascii="Arial" w:hAnsi="Arial" w:cs="Arial"/>
                <w:sz w:val="22"/>
                <w:szCs w:val="22"/>
              </w:rPr>
              <w:t xml:space="preserve">. tryb udzielenia zamówienia; </w:t>
            </w:r>
          </w:p>
          <w:p w14:paraId="3D7AA51A" w14:textId="45DAAB67" w:rsidR="00A0636C" w:rsidRPr="00F236A7" w:rsidRDefault="00D56396" w:rsidP="004D428F">
            <w:pPr>
              <w:pStyle w:val="Default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A0636C" w:rsidRPr="00F236A7">
              <w:rPr>
                <w:rFonts w:ascii="Arial" w:hAnsi="Arial" w:cs="Arial"/>
                <w:sz w:val="22"/>
                <w:szCs w:val="22"/>
              </w:rPr>
              <w:t xml:space="preserve">. kryteria oceny ofert; </w:t>
            </w:r>
          </w:p>
          <w:p w14:paraId="251CABF1" w14:textId="029E9A9F" w:rsidR="00A0636C" w:rsidRPr="00F236A7" w:rsidRDefault="00D56396" w:rsidP="004D428F">
            <w:pPr>
              <w:pStyle w:val="Default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="00A0636C" w:rsidRPr="00F236A7">
              <w:rPr>
                <w:rFonts w:ascii="Arial" w:hAnsi="Arial" w:cs="Arial"/>
                <w:sz w:val="22"/>
                <w:szCs w:val="22"/>
              </w:rPr>
              <w:t xml:space="preserve">. termin składania i otwarcia ofert; </w:t>
            </w:r>
          </w:p>
          <w:p w14:paraId="1F03DD89" w14:textId="6FEE6736" w:rsidR="00A0636C" w:rsidRPr="00EC4A38" w:rsidRDefault="00D56396" w:rsidP="004D428F">
            <w:pPr>
              <w:pStyle w:val="Default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="00A0636C" w:rsidRPr="00F236A7">
              <w:rPr>
                <w:rFonts w:ascii="Arial" w:hAnsi="Arial" w:cs="Arial"/>
                <w:sz w:val="22"/>
                <w:szCs w:val="22"/>
              </w:rPr>
              <w:t xml:space="preserve">. dołączone załączniki; </w:t>
            </w:r>
          </w:p>
          <w:p w14:paraId="72568943" w14:textId="58A73802" w:rsidR="00A0636C" w:rsidRPr="00F236A7" w:rsidRDefault="00A0636C" w:rsidP="004D428F">
            <w:pPr>
              <w:pStyle w:val="Default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lastRenderedPageBreak/>
              <w:t xml:space="preserve">2.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wprowadzania zmian </w:t>
            </w:r>
            <w:r w:rsidR="008C1684">
              <w:rPr>
                <w:rFonts w:ascii="Arial" w:hAnsi="Arial" w:cs="Arial"/>
                <w:sz w:val="22"/>
                <w:szCs w:val="22"/>
              </w:rPr>
              <w:t>-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 edycji informacji zawartych w zapisanej karcie postępowania; </w:t>
            </w:r>
          </w:p>
          <w:p w14:paraId="7CDCCDE4" w14:textId="057164F5" w:rsidR="00A0636C" w:rsidRPr="00F236A7" w:rsidRDefault="00A0636C" w:rsidP="004D428F">
            <w:pPr>
              <w:pStyle w:val="Default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określenia warunków udziału w postępowaniu; </w:t>
            </w:r>
          </w:p>
          <w:p w14:paraId="057BF89B" w14:textId="68FDF99F" w:rsidR="00A0636C" w:rsidRPr="00D56396" w:rsidRDefault="00A0636C" w:rsidP="004D428F">
            <w:pPr>
              <w:pStyle w:val="Default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6396">
              <w:rPr>
                <w:rFonts w:ascii="Arial" w:hAnsi="Arial" w:cs="Arial"/>
                <w:sz w:val="22"/>
                <w:szCs w:val="22"/>
              </w:rPr>
              <w:t xml:space="preserve">4. </w:t>
            </w:r>
            <w:r w:rsidR="00645FBA" w:rsidRPr="00D56396">
              <w:rPr>
                <w:rFonts w:ascii="Arial" w:hAnsi="Arial" w:cs="Arial"/>
                <w:sz w:val="22"/>
                <w:szCs w:val="22"/>
              </w:rPr>
              <w:t>M</w:t>
            </w:r>
            <w:r w:rsidRPr="00D56396">
              <w:rPr>
                <w:rFonts w:ascii="Arial" w:hAnsi="Arial" w:cs="Arial"/>
                <w:sz w:val="22"/>
                <w:szCs w:val="22"/>
              </w:rPr>
              <w:t xml:space="preserve">ożliwość dokonywania zmian w zakresie terminów obowiązujących w danym postępowaniu wraz z automatyczną aktualizacją odpowiednich terminów w innych powiązanych elementach Platformy (z wyłączeniem dokumentów załączanych przez Zamawiającego); </w:t>
            </w:r>
          </w:p>
          <w:p w14:paraId="7FFD093A" w14:textId="74509A2C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="00645FBA">
              <w:rPr>
                <w:rFonts w:ascii="Arial" w:hAnsi="Arial" w:cs="Arial"/>
                <w:sz w:val="22"/>
                <w:szCs w:val="22"/>
              </w:rPr>
              <w:t>U</w:t>
            </w:r>
            <w:r w:rsidRPr="00F236A7">
              <w:rPr>
                <w:rFonts w:ascii="Arial" w:hAnsi="Arial" w:cs="Arial"/>
                <w:sz w:val="22"/>
                <w:szCs w:val="22"/>
              </w:rPr>
              <w:t>stawienie widoczności określonych części ogłoszenia tylko dla Zamawiającego</w:t>
            </w:r>
            <w:r w:rsidR="00D5639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A17E65C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0636C" w:rsidRPr="00F236A7" w14:paraId="21FA219C" w14:textId="77777777" w:rsidTr="004D74DD">
        <w:trPr>
          <w:trHeight w:val="585"/>
        </w:trPr>
        <w:tc>
          <w:tcPr>
            <w:tcW w:w="4577" w:type="dxa"/>
          </w:tcPr>
          <w:p w14:paraId="18BF92AF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086AFE19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Dokumentacja zamówienia </w:t>
            </w:r>
          </w:p>
          <w:p w14:paraId="0BA2B33E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BC300CD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Funkcjonalność, która zawiera dokumenty dotyczące danego zamówienia, w szczególności ogłoszenie o zamówieniu oraz Specyfikację Warunków Zamówienia). </w:t>
            </w:r>
          </w:p>
          <w:p w14:paraId="0302A9EB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Dokumentacja zewnętrzna ma być dostępna dla użytkowników zewnętrznych Platformy bez konieczności logowania się oraz dla użytkowników wewnętrznych Platformy, tj. ogólnodostępna, zgodnie z przepisami Ustawy. </w:t>
            </w:r>
          </w:p>
          <w:p w14:paraId="7B312FD0" w14:textId="033888FE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Dokumentacja wewnętrzna ma być dostępna tylko dla użytkowników wewnętrznych Platformy. </w:t>
            </w:r>
          </w:p>
        </w:tc>
        <w:tc>
          <w:tcPr>
            <w:tcW w:w="5879" w:type="dxa"/>
          </w:tcPr>
          <w:p w14:paraId="06B03E0D" w14:textId="77777777" w:rsidR="00417B10" w:rsidRDefault="00417B10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3A6E9B" w14:textId="15CD7939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Odnośnie do dokumentacji zewnętrznej: </w:t>
            </w:r>
          </w:p>
          <w:p w14:paraId="38B1E4D6" w14:textId="44066F46" w:rsidR="00A0636C" w:rsidRPr="00F236A7" w:rsidRDefault="00A0636C" w:rsidP="004D428F">
            <w:pPr>
              <w:pStyle w:val="Default"/>
              <w:ind w:hanging="3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zamieszczania wszelkich dokumentów </w:t>
            </w:r>
            <w:r w:rsidR="001871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dotyczących postępowania, sporządzanych przez Zamawiającego, oznaczenia statusu dokument zewnętrzny/wewnętrzny; </w:t>
            </w:r>
          </w:p>
          <w:p w14:paraId="2B626C42" w14:textId="61C6FE65" w:rsidR="001871E3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zamieszczania dokumentów w różnym </w:t>
            </w:r>
            <w:r w:rsidR="001871E3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formacie, co najmniej: </w:t>
            </w:r>
          </w:p>
          <w:p w14:paraId="1BA4A5E2" w14:textId="202AF76A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a)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doc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167C952A" w14:textId="77777777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b)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docx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4473195D" w14:textId="77777777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c) pdf; </w:t>
            </w:r>
          </w:p>
          <w:p w14:paraId="0EA0EBF7" w14:textId="77777777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d) xls; </w:t>
            </w:r>
          </w:p>
          <w:p w14:paraId="4E891AC7" w14:textId="77777777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e)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xlsx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7CD51909" w14:textId="77777777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jpeg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162E58D2" w14:textId="77777777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g)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xml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0B122F28" w14:textId="77777777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h) zip; </w:t>
            </w:r>
          </w:p>
          <w:p w14:paraId="53A7D437" w14:textId="77777777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i)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ods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5954AD3F" w14:textId="5AE94D74" w:rsidR="00A0636C" w:rsidRPr="001871E3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j)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odt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0873DCE" w14:textId="5E0BB4E4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załączenia co najmniej 15 plików jednocześnie wraz z zapewnieniem załączenia plików o wielkości powyżej 200 MB na każdy plik (przy próbie załączenia plików o wielkości powyżej 1 GB Platforma ma wyświetlać odpowiedni komunikat wraz z informacją o możliwości podziału pliku) </w:t>
            </w:r>
            <w:r w:rsidR="008C1684">
              <w:rPr>
                <w:rFonts w:ascii="Arial" w:hAnsi="Arial" w:cs="Arial"/>
                <w:sz w:val="22"/>
                <w:szCs w:val="22"/>
              </w:rPr>
              <w:t>-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 dotyczy Wykonawcy i Zamawiającego</w:t>
            </w:r>
            <w:r w:rsidR="000F5844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0F5844" w:rsidRPr="000F5844">
              <w:rPr>
                <w:rFonts w:ascii="Arial" w:hAnsi="Arial" w:cs="Arial"/>
                <w:sz w:val="22"/>
                <w:szCs w:val="22"/>
              </w:rPr>
              <w:t xml:space="preserve">W przypadku gdy Platforma umożliwia załączanie plików o </w:t>
            </w:r>
            <w:r w:rsidR="000F5844">
              <w:rPr>
                <w:rFonts w:ascii="Arial" w:hAnsi="Arial" w:cs="Arial"/>
                <w:sz w:val="22"/>
                <w:szCs w:val="22"/>
              </w:rPr>
              <w:t xml:space="preserve">większych rozmiarach, </w:t>
            </w:r>
            <w:r w:rsidR="000F5844" w:rsidRPr="000F5844">
              <w:rPr>
                <w:rFonts w:ascii="Arial" w:hAnsi="Arial" w:cs="Arial"/>
                <w:sz w:val="22"/>
                <w:szCs w:val="22"/>
              </w:rPr>
              <w:t>to komunikat o konieczności podziału pliku musi pojawić się po przekroczeniu limitu jaki posiada platforma</w:t>
            </w:r>
            <w:r w:rsidR="000F5844">
              <w:rPr>
                <w:rFonts w:ascii="Arial" w:hAnsi="Arial" w:cs="Arial"/>
                <w:sz w:val="22"/>
                <w:szCs w:val="22"/>
              </w:rPr>
              <w:t>)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7F5ABB3C" w14:textId="790D891A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4.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klonowania/kopiowania postępowania; </w:t>
            </w:r>
          </w:p>
          <w:p w14:paraId="56CDDDDD" w14:textId="31ADC3D5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prowadzenia postępowań wieloczęściowych </w:t>
            </w:r>
            <w:r w:rsidR="004B5058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z wieloma pozycjami w każdej części; </w:t>
            </w:r>
          </w:p>
          <w:p w14:paraId="32C544DF" w14:textId="29D5BC01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6.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ustawiania przez każdego użytkownika </w:t>
            </w:r>
            <w:r w:rsidR="004B505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indywidualnego widoku kolumn na liście postępowań; </w:t>
            </w:r>
          </w:p>
          <w:p w14:paraId="54EFF3D4" w14:textId="1604AD57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7. </w:t>
            </w:r>
            <w:r w:rsidR="00645FBA">
              <w:rPr>
                <w:rFonts w:ascii="Arial" w:hAnsi="Arial" w:cs="Arial"/>
                <w:sz w:val="22"/>
                <w:szCs w:val="22"/>
              </w:rPr>
              <w:t>D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ostęp do dokumentacji danego postępowania dla uprawnionych użytkowników wewnętrznych; </w:t>
            </w:r>
          </w:p>
          <w:p w14:paraId="1469FD89" w14:textId="19350EC4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8.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podzielenia danego zamówienia na części i konfiguracji parametrów dla poszczególnych części bez limitu części w postępowaniu; </w:t>
            </w:r>
          </w:p>
          <w:p w14:paraId="41302B5D" w14:textId="0D154639" w:rsidR="00A0636C" w:rsidRPr="00F236A7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9.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zdefiniowania co najmniej 10 kryteriów oceny ofert; a w postępowaniu, a w przypadku podziału zamówienia na części </w:t>
            </w:r>
            <w:r w:rsidR="008C1684">
              <w:rPr>
                <w:rFonts w:ascii="Arial" w:hAnsi="Arial" w:cs="Arial"/>
                <w:sz w:val="22"/>
                <w:szCs w:val="22"/>
              </w:rPr>
              <w:t>-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 możliwość zdefiniowania co najmniej 10 kryteriów oceny ofert dla każdej części zamówienia z osobna, w tym możliwość przypisania poszczególnym częściom zamówienia różnych kryteriów oceny ofert </w:t>
            </w:r>
          </w:p>
          <w:p w14:paraId="786C8120" w14:textId="71142515" w:rsidR="00A0636C" w:rsidRPr="00EC4A38" w:rsidRDefault="00A0636C" w:rsidP="004D428F">
            <w:pPr>
              <w:pStyle w:val="Default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10. </w:t>
            </w:r>
            <w:r w:rsidR="00645FBA">
              <w:rPr>
                <w:rFonts w:ascii="Arial" w:hAnsi="Arial" w:cs="Arial"/>
                <w:sz w:val="22"/>
                <w:szCs w:val="22"/>
              </w:rPr>
              <w:t>F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unkcja TED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eSender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C1684">
              <w:rPr>
                <w:rFonts w:ascii="Arial" w:hAnsi="Arial" w:cs="Arial"/>
                <w:sz w:val="22"/>
                <w:szCs w:val="22"/>
              </w:rPr>
              <w:t>-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 możliwość przekazywania ogłoszeń do publikacji w Dzienniku Urzędowym Unii </w:t>
            </w:r>
            <w:r w:rsidRPr="00F236A7">
              <w:rPr>
                <w:rFonts w:ascii="Arial" w:hAnsi="Arial" w:cs="Arial"/>
                <w:sz w:val="22"/>
                <w:szCs w:val="22"/>
              </w:rPr>
              <w:lastRenderedPageBreak/>
              <w:t>Europejskiej bezpośrednio z poziomu Platformy wszystkich formularzy przeznaczonych dla Zamawiającego klasycznego</w:t>
            </w:r>
            <w:r w:rsidR="00DC3C59">
              <w:rPr>
                <w:rFonts w:ascii="Arial" w:hAnsi="Arial" w:cs="Arial"/>
                <w:sz w:val="22"/>
                <w:szCs w:val="22"/>
              </w:rPr>
              <w:t xml:space="preserve"> - dopuszczalne wdrożenie w okresie obowiązywania umowy w terminie uzgodnionym przez Strony,</w:t>
            </w:r>
          </w:p>
          <w:p w14:paraId="75A29139" w14:textId="17DB07F8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11. </w:t>
            </w:r>
            <w:r w:rsidR="00645FBA">
              <w:rPr>
                <w:rFonts w:ascii="Arial" w:hAnsi="Arial" w:cs="Arial"/>
                <w:sz w:val="22"/>
                <w:szCs w:val="22"/>
              </w:rPr>
              <w:t>Z</w:t>
            </w:r>
            <w:r w:rsidRPr="00F236A7">
              <w:rPr>
                <w:rFonts w:ascii="Arial" w:hAnsi="Arial" w:cs="Arial"/>
                <w:sz w:val="22"/>
                <w:szCs w:val="22"/>
              </w:rPr>
              <w:t>apewnienie integracji w ramach wynagrodzenia z Platformą e-Zamówie</w:t>
            </w:r>
            <w:r w:rsidR="00585131">
              <w:rPr>
                <w:rFonts w:ascii="Arial" w:hAnsi="Arial" w:cs="Arial"/>
                <w:sz w:val="22"/>
                <w:szCs w:val="22"/>
              </w:rPr>
              <w:t>ni</w:t>
            </w:r>
            <w:r w:rsidR="00585131" w:rsidRPr="00D56396">
              <w:rPr>
                <w:rFonts w:ascii="Arial" w:hAnsi="Arial" w:cs="Arial"/>
                <w:sz w:val="22"/>
                <w:szCs w:val="22"/>
              </w:rPr>
              <w:t>a</w:t>
            </w:r>
            <w:r w:rsidR="00DC3C59">
              <w:rPr>
                <w:rFonts w:ascii="Arial" w:hAnsi="Arial" w:cs="Arial"/>
                <w:sz w:val="22"/>
                <w:szCs w:val="22"/>
              </w:rPr>
              <w:t xml:space="preserve"> - dopuszczalne wdrożenie w okresie obowiązywania umowy w terminie uzgodnionym przez Strony</w:t>
            </w:r>
            <w:r w:rsidRPr="00D56396">
              <w:rPr>
                <w:rFonts w:ascii="Arial" w:hAnsi="Arial" w:cs="Arial"/>
                <w:sz w:val="22"/>
                <w:szCs w:val="22"/>
              </w:rPr>
              <w:t>,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AA276C" w14:textId="3C991A9A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12. </w:t>
            </w:r>
            <w:r w:rsidR="00645FBA">
              <w:rPr>
                <w:rFonts w:ascii="Arial" w:hAnsi="Arial" w:cs="Arial"/>
                <w:sz w:val="22"/>
                <w:szCs w:val="22"/>
              </w:rPr>
              <w:t>Z</w:t>
            </w:r>
            <w:r w:rsidRPr="00F236A7">
              <w:rPr>
                <w:rFonts w:ascii="Arial" w:hAnsi="Arial" w:cs="Arial"/>
                <w:sz w:val="22"/>
                <w:szCs w:val="22"/>
              </w:rPr>
              <w:t>apewnienie integracji w ramach wynagrodzenia z EZD w przypadku zgłoszenia takiej potrzeby przez Zamawiającego</w:t>
            </w:r>
            <w:r w:rsidR="004B5058">
              <w:rPr>
                <w:rFonts w:ascii="Arial" w:hAnsi="Arial" w:cs="Arial"/>
                <w:sz w:val="22"/>
                <w:szCs w:val="22"/>
              </w:rPr>
              <w:t>,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E1857D1" w14:textId="1C547349" w:rsidR="00A0636C" w:rsidRPr="00F236A7" w:rsidRDefault="00A0636C" w:rsidP="00D5639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13.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składania wniosków o wyjaśnienie treści Specyfikacji Warunków Zamówienia oraz zadawania wszelkich innych pytań dotyczących postępowania lub zamieszczonych dokumentów; </w:t>
            </w:r>
          </w:p>
          <w:p w14:paraId="46EDB84E" w14:textId="42F717AF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1</w:t>
            </w:r>
            <w:r w:rsidR="00D56396">
              <w:rPr>
                <w:rFonts w:ascii="Arial" w:hAnsi="Arial" w:cs="Arial"/>
                <w:sz w:val="22"/>
                <w:szCs w:val="22"/>
              </w:rPr>
              <w:t>4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generowania na Platformie odpowiedzi na wnioski o wyjaśnienie treści Specyfikacji Warunków Zamówienia, jak i wszelkie inne pytania kierowane przez Wykonawców; </w:t>
            </w:r>
          </w:p>
          <w:p w14:paraId="28C457D6" w14:textId="3093971D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1</w:t>
            </w:r>
            <w:r w:rsidR="00D56396">
              <w:rPr>
                <w:rFonts w:ascii="Arial" w:hAnsi="Arial" w:cs="Arial"/>
                <w:sz w:val="22"/>
                <w:szCs w:val="22"/>
              </w:rPr>
              <w:t>5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składania wszelkich innych dokumentów przez Wykonawców </w:t>
            </w:r>
          </w:p>
          <w:p w14:paraId="0F6A7BDF" w14:textId="3CDE9EB1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1</w:t>
            </w:r>
            <w:r w:rsidR="00D56396">
              <w:rPr>
                <w:rFonts w:ascii="Arial" w:hAnsi="Arial" w:cs="Arial"/>
                <w:sz w:val="22"/>
                <w:szCs w:val="22"/>
              </w:rPr>
              <w:t>6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potwierdzenia otrzymania wiadomości przez Wykonawców; </w:t>
            </w:r>
          </w:p>
          <w:p w14:paraId="031EC64C" w14:textId="4ED4866E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1</w:t>
            </w:r>
            <w:r w:rsidR="00D56396">
              <w:rPr>
                <w:rFonts w:ascii="Arial" w:hAnsi="Arial" w:cs="Arial"/>
                <w:sz w:val="22"/>
                <w:szCs w:val="22"/>
              </w:rPr>
              <w:t>7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prowadzenia korespondencji z Wykonawcami z jednoczesnym załączaniem plików; </w:t>
            </w:r>
          </w:p>
          <w:p w14:paraId="6D947784" w14:textId="40C24189" w:rsidR="00A0636C" w:rsidRPr="00F236A7" w:rsidRDefault="00D56396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  <w:r w:rsidR="00A0636C"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="00A0636C" w:rsidRPr="00F236A7">
              <w:rPr>
                <w:rFonts w:ascii="Arial" w:hAnsi="Arial" w:cs="Arial"/>
                <w:sz w:val="22"/>
                <w:szCs w:val="22"/>
              </w:rPr>
              <w:t xml:space="preserve">ożliwość udostępniania pełnej dokumentacji postępowania o udzielenie zamówienia publicznego zgodnie z przepisami Ustawy wraz z zapisywaniem informacji do rejestru udostępniania danych osobowych; </w:t>
            </w:r>
          </w:p>
          <w:p w14:paraId="73B9EA93" w14:textId="06827675" w:rsidR="00A0636C" w:rsidRPr="00F236A7" w:rsidRDefault="00D56396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  <w:r w:rsidR="00A0636C"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="00A0636C" w:rsidRPr="00F236A7">
              <w:rPr>
                <w:rFonts w:ascii="Arial" w:hAnsi="Arial" w:cs="Arial"/>
                <w:sz w:val="22"/>
                <w:szCs w:val="22"/>
              </w:rPr>
              <w:t xml:space="preserve">ożliwość generowania informacji o wyborze najkorzystniejszej oferty i publikacji wyników postępowania z danych dynamicznych umieszczanych przez Wykonawców w postępowaniu (dane ofert, nazwa i adres Wykonawcy) </w:t>
            </w:r>
          </w:p>
          <w:p w14:paraId="3E6911B3" w14:textId="6976C41D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2</w:t>
            </w:r>
            <w:r w:rsidR="00D56396">
              <w:rPr>
                <w:rFonts w:ascii="Arial" w:hAnsi="Arial" w:cs="Arial"/>
                <w:sz w:val="22"/>
                <w:szCs w:val="22"/>
              </w:rPr>
              <w:t>0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generowania informacji z otwarcia ofert, rankingu ofert według kryteriów oceny ofert z danych dynamicznych umieszczanych przez Wykonawców w postępowaniu; </w:t>
            </w:r>
          </w:p>
          <w:p w14:paraId="5FD8C316" w14:textId="37E53519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2</w:t>
            </w:r>
            <w:r w:rsidR="00D56396">
              <w:rPr>
                <w:rFonts w:ascii="Arial" w:hAnsi="Arial" w:cs="Arial"/>
                <w:sz w:val="22"/>
                <w:szCs w:val="22"/>
              </w:rPr>
              <w:t>1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generowania raportu z przebiegu postępowania; </w:t>
            </w:r>
          </w:p>
          <w:p w14:paraId="19C112A3" w14:textId="0BD0D091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2</w:t>
            </w:r>
            <w:r w:rsidR="00D56396">
              <w:rPr>
                <w:rFonts w:ascii="Arial" w:hAnsi="Arial" w:cs="Arial"/>
                <w:sz w:val="22"/>
                <w:szCs w:val="22"/>
              </w:rPr>
              <w:t>2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zarchiwizowania dokumentacji; </w:t>
            </w:r>
          </w:p>
          <w:p w14:paraId="1EF4C36B" w14:textId="33EA6A2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2</w:t>
            </w:r>
            <w:r w:rsidR="00D56396">
              <w:rPr>
                <w:rFonts w:ascii="Arial" w:hAnsi="Arial" w:cs="Arial"/>
                <w:sz w:val="22"/>
                <w:szCs w:val="22"/>
              </w:rPr>
              <w:t>3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przechowania dokumentacji przez okres co najmniej 5 lat od dnia zakończenia postępowania wraz z opcją wydłużenia tego czasu, w zależności od decyzji Zamawiającego. </w:t>
            </w:r>
          </w:p>
          <w:p w14:paraId="2904388C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A0636C" w:rsidRPr="00F236A7" w14:paraId="08A75806" w14:textId="77777777" w:rsidTr="004D74DD">
        <w:trPr>
          <w:trHeight w:val="1156"/>
        </w:trPr>
        <w:tc>
          <w:tcPr>
            <w:tcW w:w="4577" w:type="dxa"/>
          </w:tcPr>
          <w:p w14:paraId="580709A8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210A4E58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3. Oferty/Wnioski/Aukcje </w:t>
            </w:r>
          </w:p>
          <w:p w14:paraId="236C576B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7F3932" w14:textId="2C5939A2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Funkcjonalność,</w:t>
            </w:r>
            <w:r w:rsidR="00F236A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która w sposób kompleksowy obsługuje elektroniczne składanie ofert/wniosków. </w:t>
            </w:r>
          </w:p>
        </w:tc>
        <w:tc>
          <w:tcPr>
            <w:tcW w:w="5879" w:type="dxa"/>
          </w:tcPr>
          <w:p w14:paraId="40FE23CD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70B045B6" w14:textId="4E9D4C13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składania oferty po wcześniejszym zalogowaniu do systemu </w:t>
            </w:r>
          </w:p>
          <w:p w14:paraId="0BDA5216" w14:textId="5E55DA1B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składania ofert/wniosków elektronicznie, zgodnie z przepisami Ustawy; </w:t>
            </w:r>
          </w:p>
          <w:p w14:paraId="518BE02C" w14:textId="0BBAEBD1" w:rsidR="000B7865" w:rsidRPr="00F236A7" w:rsidRDefault="00DA7493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Możliwość wyboru formularza ofertowego własnego lub systemowego. </w:t>
            </w:r>
          </w:p>
          <w:p w14:paraId="74531E78" w14:textId="0D3933AC" w:rsidR="000B7865" w:rsidRPr="00EC4A38" w:rsidRDefault="00DA7493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ożliwość składania ofert dodatkowych i ostatecznych elektronicznie, zgodnie z przepisami Ustawy; </w:t>
            </w:r>
          </w:p>
          <w:p w14:paraId="33C4DA61" w14:textId="56951BD7" w:rsidR="000B7865" w:rsidRPr="00F236A7" w:rsidRDefault="00DA7493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ożliwość podziału składanej oferty na część jawną i niejawną </w:t>
            </w:r>
            <w:r w:rsidR="008C1684">
              <w:rPr>
                <w:rFonts w:ascii="Arial" w:hAnsi="Arial" w:cs="Arial"/>
                <w:sz w:val="22"/>
                <w:szCs w:val="22"/>
              </w:rPr>
              <w:t>-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 objętą zastrzeżeniem jako tajemnica przedsiębiorstwa (w takim wypadku Platforma ma chronić część niejawną oferty przed upublicznieniem); </w:t>
            </w:r>
          </w:p>
          <w:p w14:paraId="21FA8D96" w14:textId="63AC6C54" w:rsidR="000B7865" w:rsidRPr="00F236A7" w:rsidRDefault="00DA7493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ożliwość zmiany przez Zamawiającego statusu części oferty z niejawnej na jawną w przypadku negatywnej weryfikacji przesłanek zastrzeżenia jako tajemnicy przedsiębiorstwa; </w:t>
            </w:r>
          </w:p>
          <w:p w14:paraId="24167EDF" w14:textId="6039A102" w:rsidR="000B7865" w:rsidRPr="00F236A7" w:rsidRDefault="00DA7493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ożliwość zmiany oferty/ wniosku lub ich wycofania przed upływem terminu składania ofert; </w:t>
            </w:r>
          </w:p>
          <w:p w14:paraId="0E0E0084" w14:textId="1CAC4C33" w:rsidR="000B7865" w:rsidRPr="00F236A7" w:rsidRDefault="00DA7493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Możliwość generowania dodatkowej rundy składania ofert umożliwiającej wybór wykonawcy w przypadku takich samych ofert w rundzie poprzedniej </w:t>
            </w:r>
          </w:p>
          <w:p w14:paraId="4A3670B7" w14:textId="2B41C621" w:rsidR="000B7865" w:rsidRPr="00F236A7" w:rsidRDefault="00DA7493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S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zyfrowanie ofert/wniosków do momentu ich odszyfrowania przez Zamawiającego; </w:t>
            </w:r>
          </w:p>
          <w:p w14:paraId="258EEF21" w14:textId="51B22D0E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1</w:t>
            </w:r>
            <w:r w:rsidR="00DA7493">
              <w:rPr>
                <w:rFonts w:ascii="Arial" w:hAnsi="Arial" w:cs="Arial"/>
                <w:sz w:val="22"/>
                <w:szCs w:val="22"/>
              </w:rPr>
              <w:t>0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Z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apewnienie nienaruszalności złożonych ofert/wniosków do upływu terminu ich otwarcia określonego datą dzienną i godziną (ma obejmować także zabezpieczenie przed dostępem przez administratora bazy danych); </w:t>
            </w:r>
          </w:p>
          <w:p w14:paraId="777885E0" w14:textId="68F3A86D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1</w:t>
            </w:r>
            <w:r w:rsidR="00DA7493">
              <w:rPr>
                <w:rFonts w:ascii="Arial" w:hAnsi="Arial" w:cs="Arial"/>
                <w:sz w:val="22"/>
                <w:szCs w:val="22"/>
              </w:rPr>
              <w:t>1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składania dokumentów w postaci elektronicznej opatrzonej kwalifikowanym podpisem elektronicznym; </w:t>
            </w:r>
          </w:p>
          <w:p w14:paraId="76188216" w14:textId="51ED91B6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1</w:t>
            </w:r>
            <w:r w:rsidR="00DA7493">
              <w:rPr>
                <w:rFonts w:ascii="Arial" w:hAnsi="Arial" w:cs="Arial"/>
                <w:sz w:val="22"/>
                <w:szCs w:val="22"/>
              </w:rPr>
              <w:t>2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udostępnienia części oferty Wykonawcy niestanowiącej tajemnicy przedsiębiorstwa na wniosek innego Wykonawcy w ramach postępowania bez konieczność pobierania dokumentu na stację roboczą użytkownika Zamawiającego </w:t>
            </w:r>
          </w:p>
          <w:p w14:paraId="254389CB" w14:textId="539F486D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1</w:t>
            </w:r>
            <w:r w:rsidR="00DA7493">
              <w:rPr>
                <w:rFonts w:ascii="Arial" w:hAnsi="Arial" w:cs="Arial"/>
                <w:sz w:val="22"/>
                <w:szCs w:val="22"/>
              </w:rPr>
              <w:t>3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przeprowadzenia aukcji jako kolejnego etapu wcześniej trwającego postępowania </w:t>
            </w:r>
          </w:p>
          <w:p w14:paraId="2B09F7B4" w14:textId="7F44D003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1</w:t>
            </w:r>
            <w:r w:rsidR="00DA7493">
              <w:rPr>
                <w:rFonts w:ascii="Arial" w:hAnsi="Arial" w:cs="Arial"/>
                <w:sz w:val="22"/>
                <w:szCs w:val="22"/>
              </w:rPr>
              <w:t>4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przeprowadzenia aukcji zgodnie z PZP </w:t>
            </w:r>
          </w:p>
          <w:p w14:paraId="38708EC1" w14:textId="59E057C4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1</w:t>
            </w:r>
            <w:r w:rsidR="00DA7493">
              <w:rPr>
                <w:rFonts w:ascii="Arial" w:hAnsi="Arial" w:cs="Arial"/>
                <w:sz w:val="22"/>
                <w:szCs w:val="22"/>
              </w:rPr>
              <w:t>5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podpisania oferty bezpośrednio z poziomu portalu jak również poza portalem </w:t>
            </w:r>
          </w:p>
          <w:p w14:paraId="75354C2B" w14:textId="50A2585E" w:rsidR="000B7865" w:rsidRPr="00DA7493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1</w:t>
            </w:r>
            <w:r w:rsidR="00DA7493">
              <w:rPr>
                <w:rFonts w:ascii="Arial" w:hAnsi="Arial" w:cs="Arial"/>
                <w:sz w:val="22"/>
                <w:szCs w:val="22"/>
              </w:rPr>
              <w:t>6</w:t>
            </w:r>
            <w:r w:rsidRPr="00F236A7">
              <w:rPr>
                <w:rFonts w:ascii="Arial" w:hAnsi="Arial" w:cs="Arial"/>
                <w:sz w:val="22"/>
                <w:szCs w:val="22"/>
              </w:rPr>
              <w:t>.</w:t>
            </w:r>
            <w:r w:rsidR="00DA74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prowadzenia aukcji wieloparametrowej i wieloproduktowej </w:t>
            </w:r>
          </w:p>
          <w:p w14:paraId="18B80D74" w14:textId="610C7E6A" w:rsidR="000B7865" w:rsidRPr="00F236A7" w:rsidRDefault="00DA7493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ożliwość prowadzenia aukcji z wieloma częściami i różnymi parametrami przy każdej z nich </w:t>
            </w:r>
          </w:p>
          <w:p w14:paraId="67E8CA1E" w14:textId="09B2F311" w:rsidR="000B7865" w:rsidRPr="00F236A7" w:rsidRDefault="00DA7493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ożliwość przypisania wielu produktów do każdej z części </w:t>
            </w:r>
          </w:p>
          <w:p w14:paraId="43C21B8A" w14:textId="77777777" w:rsidR="00A0636C" w:rsidRPr="00F236A7" w:rsidRDefault="00A0636C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7865" w:rsidRPr="00F236A7" w14:paraId="05BB91E9" w14:textId="77777777" w:rsidTr="004D74DD">
        <w:trPr>
          <w:trHeight w:val="2393"/>
        </w:trPr>
        <w:tc>
          <w:tcPr>
            <w:tcW w:w="4577" w:type="dxa"/>
          </w:tcPr>
          <w:p w14:paraId="58823736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168CEEDB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4. Komisja przetargowa </w:t>
            </w:r>
          </w:p>
          <w:p w14:paraId="37B4120A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F91B32" w14:textId="29A24860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Funkcjonalność wspierająca pracę komisji przetargowej. </w:t>
            </w:r>
          </w:p>
        </w:tc>
        <w:tc>
          <w:tcPr>
            <w:tcW w:w="5879" w:type="dxa"/>
          </w:tcPr>
          <w:p w14:paraId="755CFD01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D715D45" w14:textId="79D01067" w:rsidR="000B7865" w:rsidRPr="00EC4A38" w:rsidRDefault="007C662A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FC319E">
              <w:rPr>
                <w:rFonts w:ascii="Arial" w:hAnsi="Arial" w:cs="Arial"/>
                <w:sz w:val="22"/>
                <w:szCs w:val="22"/>
              </w:rPr>
              <w:t>A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utomatyczne powiadamianie członków komisji przetargowej o wszelkich istotnych zdarzeniach w postępowaniu, a także o konieczności wykonania czynności; </w:t>
            </w:r>
          </w:p>
          <w:p w14:paraId="1113F470" w14:textId="5A8D4633" w:rsidR="000B7865" w:rsidRPr="00F236A7" w:rsidRDefault="007C662A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ożliwość automatycznego informowania członków komisji przetargowej o zbliżających się terminach obowiązujących w danym postępowaniu; </w:t>
            </w:r>
          </w:p>
          <w:p w14:paraId="0807DA04" w14:textId="1AA514BA" w:rsidR="000B7865" w:rsidRPr="00F236A7" w:rsidRDefault="004320CA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FC319E">
              <w:rPr>
                <w:rFonts w:ascii="Arial" w:hAnsi="Arial" w:cs="Arial"/>
                <w:sz w:val="22"/>
                <w:szCs w:val="22"/>
              </w:rPr>
              <w:t>F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unkcjonalność akceptacji bezpośrednio w systemie wybranych operacji proponowanych przez sekretarza 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lastRenderedPageBreak/>
              <w:t>komisji (wybór zwycięzcy, odrzucenie oferty, unieważnienie postępowania)</w:t>
            </w:r>
            <w:r w:rsidR="00D34F3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D34F3F" w:rsidRPr="00D34F3F">
              <w:rPr>
                <w:rFonts w:ascii="Arial" w:hAnsi="Arial" w:cs="Arial"/>
                <w:sz w:val="22"/>
                <w:szCs w:val="22"/>
              </w:rPr>
              <w:t>co najmniej 3 etapy akceptacji</w:t>
            </w:r>
            <w:r w:rsidR="00D34F3F">
              <w:rPr>
                <w:rFonts w:ascii="Arial" w:hAnsi="Arial" w:cs="Arial"/>
                <w:sz w:val="22"/>
                <w:szCs w:val="22"/>
              </w:rPr>
              <w:t xml:space="preserve"> przez</w:t>
            </w:r>
            <w:r w:rsidR="00D34F3F" w:rsidRPr="00D34F3F">
              <w:rPr>
                <w:rFonts w:ascii="Arial" w:hAnsi="Arial" w:cs="Arial"/>
                <w:sz w:val="22"/>
                <w:szCs w:val="22"/>
              </w:rPr>
              <w:t xml:space="preserve"> różn</w:t>
            </w:r>
            <w:r w:rsidR="00D34F3F">
              <w:rPr>
                <w:rFonts w:ascii="Arial" w:hAnsi="Arial" w:cs="Arial"/>
                <w:sz w:val="22"/>
                <w:szCs w:val="22"/>
              </w:rPr>
              <w:t>e</w:t>
            </w:r>
            <w:r w:rsidR="00D34F3F" w:rsidRPr="00D34F3F">
              <w:rPr>
                <w:rFonts w:ascii="Arial" w:hAnsi="Arial" w:cs="Arial"/>
                <w:sz w:val="22"/>
                <w:szCs w:val="22"/>
              </w:rPr>
              <w:t xml:space="preserve"> os</w:t>
            </w:r>
            <w:r w:rsidR="00D34F3F">
              <w:rPr>
                <w:rFonts w:ascii="Arial" w:hAnsi="Arial" w:cs="Arial"/>
                <w:sz w:val="22"/>
                <w:szCs w:val="22"/>
              </w:rPr>
              <w:t>o</w:t>
            </w:r>
            <w:r w:rsidR="00D34F3F" w:rsidRPr="00D34F3F">
              <w:rPr>
                <w:rFonts w:ascii="Arial" w:hAnsi="Arial" w:cs="Arial"/>
                <w:sz w:val="22"/>
                <w:szCs w:val="22"/>
              </w:rPr>
              <w:t>b</w:t>
            </w:r>
            <w:r w:rsidR="00D34F3F">
              <w:rPr>
                <w:rFonts w:ascii="Arial" w:hAnsi="Arial" w:cs="Arial"/>
                <w:sz w:val="22"/>
                <w:szCs w:val="22"/>
              </w:rPr>
              <w:t>y</w:t>
            </w:r>
            <w:r w:rsidR="00D34F3F" w:rsidRPr="00D34F3F">
              <w:rPr>
                <w:rFonts w:ascii="Arial" w:hAnsi="Arial" w:cs="Arial"/>
                <w:sz w:val="22"/>
                <w:szCs w:val="22"/>
              </w:rPr>
              <w:t xml:space="preserve"> w zależności od rodzaju akceptowanej akcji</w:t>
            </w:r>
            <w:r w:rsidR="00D34F3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852432B" w14:textId="4E3D6FC0" w:rsidR="000B7865" w:rsidRPr="00F236A7" w:rsidRDefault="004320CA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Możliwość wskazania osób odpowiedzialnych za prowadzenie danego postępowania tj. wykonanie wszystkich zmian w konfiguracji z konta w/w użytkowników </w:t>
            </w:r>
          </w:p>
          <w:p w14:paraId="3A951E63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B7865" w:rsidRPr="00F236A7" w14:paraId="6E0CBBB8" w14:textId="77777777" w:rsidTr="004D74DD">
        <w:trPr>
          <w:trHeight w:val="2393"/>
        </w:trPr>
        <w:tc>
          <w:tcPr>
            <w:tcW w:w="4577" w:type="dxa"/>
          </w:tcPr>
          <w:p w14:paraId="609FB5B8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6A0B50F9" w14:textId="7799354A" w:rsidR="000B7865" w:rsidRPr="00F236A7" w:rsidRDefault="00EC4A38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Umowy ramowe </w:t>
            </w:r>
          </w:p>
          <w:p w14:paraId="4F2E4755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21D2188" w14:textId="10BA6786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Funkcjonalność, która obsługuje prowadzenie postępowań wykonawczych na podstawie umowy ramowej. Jej dostępność dla użytkowników zewnętrznych ma być uzależniona od </w:t>
            </w:r>
          </w:p>
        </w:tc>
        <w:tc>
          <w:tcPr>
            <w:tcW w:w="5879" w:type="dxa"/>
          </w:tcPr>
          <w:p w14:paraId="0DE5B53C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06666A9" w14:textId="1C68F7F1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zbudowania szablonów postępowania dostępnych jedynie dla wybranych z listy użytkowników w trybie odczytu </w:t>
            </w:r>
          </w:p>
          <w:p w14:paraId="337D2D26" w14:textId="555A6340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generowania postępowania na podstawie szablonu tylko przez w/w użytkowników </w:t>
            </w:r>
          </w:p>
          <w:p w14:paraId="6439D6C8" w14:textId="64F7ACEA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podpisywania przez Wykonawców ofert do umów Ramowych bezpośrednio w systemie lub poza nim </w:t>
            </w:r>
          </w:p>
          <w:p w14:paraId="19F1978B" w14:textId="0EF6CB29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4. </w:t>
            </w:r>
            <w:r w:rsidR="00FC319E">
              <w:rPr>
                <w:rFonts w:ascii="Arial" w:hAnsi="Arial" w:cs="Arial"/>
                <w:sz w:val="22"/>
                <w:szCs w:val="22"/>
              </w:rPr>
              <w:t>A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utomatyczna weryfikacja danych użytkownika Wykonawców, który może podpisać ofertę w ramach Postępowania </w:t>
            </w:r>
          </w:p>
          <w:p w14:paraId="644F5DA6" w14:textId="25462D95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="00FC319E">
              <w:rPr>
                <w:rFonts w:ascii="Arial" w:hAnsi="Arial" w:cs="Arial"/>
                <w:sz w:val="22"/>
                <w:szCs w:val="22"/>
              </w:rPr>
              <w:t>A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utomatyczna publikacja wyników po zakończeniu składania ofert na podstawie złożonych na formularzu dynamicznym ofert </w:t>
            </w:r>
          </w:p>
          <w:p w14:paraId="53C8A54F" w14:textId="53E8C190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6. </w:t>
            </w:r>
            <w:r w:rsidR="00FC319E">
              <w:rPr>
                <w:rFonts w:ascii="Arial" w:hAnsi="Arial" w:cs="Arial"/>
                <w:sz w:val="22"/>
                <w:szCs w:val="22"/>
              </w:rPr>
              <w:t>A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utomatyczny ranking ofert w ramach postępowania jak również w ramach poszczególnych części postępowania </w:t>
            </w:r>
          </w:p>
          <w:p w14:paraId="729C3791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B7865" w:rsidRPr="00F236A7" w14:paraId="3CBF8ACD" w14:textId="77777777" w:rsidTr="004D74DD">
        <w:trPr>
          <w:trHeight w:val="2393"/>
        </w:trPr>
        <w:tc>
          <w:tcPr>
            <w:tcW w:w="4577" w:type="dxa"/>
          </w:tcPr>
          <w:p w14:paraId="29D50B4B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6D1EF38A" w14:textId="145B591B" w:rsidR="000B7865" w:rsidRPr="00F236A7" w:rsidRDefault="00EC4A38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Protokół postępowania </w:t>
            </w:r>
          </w:p>
          <w:p w14:paraId="5771F748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6481978" w14:textId="0CC24C6E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Funkcjonalność pozwalająca na wygenerowanie protokołu postępowania o udzielenie zamówienia publicznego. </w:t>
            </w:r>
          </w:p>
        </w:tc>
        <w:tc>
          <w:tcPr>
            <w:tcW w:w="5879" w:type="dxa"/>
          </w:tcPr>
          <w:p w14:paraId="7AD1DC50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FFDF5C7" w14:textId="48BAF922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generowania protokołu postępowania bez konieczności wprowadzania danych, które są dostępne na Platformie; </w:t>
            </w:r>
          </w:p>
          <w:p w14:paraId="2CCAB1EE" w14:textId="0929F1D1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FC319E">
              <w:rPr>
                <w:rFonts w:ascii="Arial" w:hAnsi="Arial" w:cs="Arial"/>
                <w:sz w:val="22"/>
                <w:szCs w:val="22"/>
              </w:rPr>
              <w:t>C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ałkowite dostosowanie generowanego protokołu postępowania do obowiązujących przepisów prawa w tym zakresie, a w szczególności zapewnienie pełnej zgodności z wzorami przewidzianymi w tych przepisach; </w:t>
            </w:r>
          </w:p>
          <w:p w14:paraId="7718BABE" w14:textId="7BD87DE5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FC319E">
              <w:rPr>
                <w:rFonts w:ascii="Arial" w:hAnsi="Arial" w:cs="Arial"/>
                <w:sz w:val="22"/>
                <w:szCs w:val="22"/>
              </w:rPr>
              <w:t>G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enerowanie protokołu postępowania do pliku w ogólnodostępnym formacie pozwalającym na jego dalszą edycję. </w:t>
            </w:r>
          </w:p>
          <w:p w14:paraId="77060375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B7865" w:rsidRPr="00F236A7" w14:paraId="69FF83CD" w14:textId="77777777" w:rsidTr="004D74DD">
        <w:trPr>
          <w:trHeight w:val="2393"/>
        </w:trPr>
        <w:tc>
          <w:tcPr>
            <w:tcW w:w="4577" w:type="dxa"/>
          </w:tcPr>
          <w:p w14:paraId="3FBE68A6" w14:textId="77777777" w:rsidR="00EC4A38" w:rsidRDefault="00EC4A38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12BDD5" w14:textId="0F7612DD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Wizualizacja pism </w:t>
            </w:r>
          </w:p>
          <w:p w14:paraId="25099D0D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Funkcjonalność wspierająca sporządzanie </w:t>
            </w:r>
          </w:p>
          <w:p w14:paraId="047301C6" w14:textId="6E4BF481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pism. </w:t>
            </w:r>
          </w:p>
        </w:tc>
        <w:tc>
          <w:tcPr>
            <w:tcW w:w="5879" w:type="dxa"/>
          </w:tcPr>
          <w:p w14:paraId="35F636EE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1A61689" w14:textId="55C3845E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FC319E">
              <w:rPr>
                <w:rFonts w:ascii="Arial" w:hAnsi="Arial" w:cs="Arial"/>
                <w:sz w:val="22"/>
                <w:szCs w:val="22"/>
              </w:rPr>
              <w:t>G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enerowanie pism; </w:t>
            </w:r>
          </w:p>
          <w:p w14:paraId="1BBB69F4" w14:textId="210434B6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FC319E">
              <w:rPr>
                <w:rFonts w:ascii="Arial" w:hAnsi="Arial" w:cs="Arial"/>
                <w:sz w:val="22"/>
                <w:szCs w:val="22"/>
              </w:rPr>
              <w:t>D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ostosowanie generowanych pism do wizualizacji Zamawiającego (adres, logotyp itp.). </w:t>
            </w:r>
          </w:p>
          <w:p w14:paraId="4B17C579" w14:textId="77777777" w:rsidR="000B7865" w:rsidRPr="00F236A7" w:rsidRDefault="000B7865" w:rsidP="004D428F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5363E734" w14:textId="77777777" w:rsidR="000B7865" w:rsidRPr="000B7865" w:rsidRDefault="000B7865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color w:val="000000"/>
          <w:kern w:val="0"/>
        </w:rPr>
      </w:pPr>
    </w:p>
    <w:p w14:paraId="523888DB" w14:textId="77777777" w:rsidR="00EC4A38" w:rsidRDefault="000B7865" w:rsidP="004D428F">
      <w:pPr>
        <w:autoSpaceDE w:val="0"/>
        <w:autoSpaceDN w:val="0"/>
        <w:adjustRightInd w:val="0"/>
        <w:spacing w:after="17" w:line="240" w:lineRule="auto"/>
        <w:jc w:val="both"/>
        <w:rPr>
          <w:rFonts w:ascii="Arial" w:eastAsia="MS Mincho" w:hAnsi="Arial" w:cs="Arial"/>
          <w:color w:val="000000"/>
          <w:kern w:val="0"/>
        </w:rPr>
      </w:pPr>
      <w:r w:rsidRPr="000B7865">
        <w:rPr>
          <w:rFonts w:ascii="Arial" w:eastAsia="MS Mincho" w:hAnsi="Arial" w:cs="Arial"/>
          <w:color w:val="000000"/>
          <w:kern w:val="0"/>
        </w:rPr>
        <w:t xml:space="preserve">- </w:t>
      </w:r>
      <w:r w:rsidRPr="000B7865">
        <w:rPr>
          <w:rFonts w:ascii="Arial" w:eastAsia="MS Mincho" w:hAnsi="Arial" w:cs="Arial"/>
          <w:b/>
          <w:bCs/>
          <w:color w:val="000000"/>
          <w:kern w:val="0"/>
        </w:rPr>
        <w:t>Szczegółowa specyfikacja techniczna Platformy:</w:t>
      </w:r>
      <w:r w:rsidRPr="000B7865">
        <w:rPr>
          <w:rFonts w:ascii="Arial" w:eastAsia="MS Mincho" w:hAnsi="Arial" w:cs="Arial"/>
          <w:color w:val="000000"/>
          <w:kern w:val="0"/>
        </w:rPr>
        <w:t xml:space="preserve"> </w:t>
      </w:r>
    </w:p>
    <w:p w14:paraId="0464674B" w14:textId="77777777" w:rsidR="00EC4A38" w:rsidRDefault="00EC4A38" w:rsidP="004D428F">
      <w:pPr>
        <w:autoSpaceDE w:val="0"/>
        <w:autoSpaceDN w:val="0"/>
        <w:adjustRightInd w:val="0"/>
        <w:spacing w:after="17" w:line="240" w:lineRule="auto"/>
        <w:jc w:val="both"/>
        <w:rPr>
          <w:rFonts w:ascii="Arial" w:eastAsia="MS Mincho" w:hAnsi="Arial" w:cs="Arial"/>
          <w:color w:val="000000"/>
          <w:kern w:val="0"/>
        </w:rPr>
      </w:pPr>
    </w:p>
    <w:p w14:paraId="3AA997BF" w14:textId="2CDFE85B" w:rsidR="000B7865" w:rsidRPr="000B7865" w:rsidRDefault="000B7865" w:rsidP="004D428F">
      <w:pPr>
        <w:autoSpaceDE w:val="0"/>
        <w:autoSpaceDN w:val="0"/>
        <w:adjustRightInd w:val="0"/>
        <w:spacing w:after="17" w:line="240" w:lineRule="auto"/>
        <w:jc w:val="both"/>
        <w:rPr>
          <w:rFonts w:ascii="Arial" w:eastAsia="MS Mincho" w:hAnsi="Arial" w:cs="Arial"/>
          <w:color w:val="000000"/>
          <w:kern w:val="0"/>
        </w:rPr>
      </w:pPr>
      <w:r w:rsidRPr="000B7865">
        <w:rPr>
          <w:rFonts w:ascii="Arial" w:eastAsia="MS Mincho" w:hAnsi="Arial" w:cs="Arial"/>
          <w:color w:val="000000"/>
          <w:kern w:val="0"/>
        </w:rPr>
        <w:t xml:space="preserve">1. zainstalowana na serwerach należących do Wykonawcy lub innego podmiotu, z którym Wykonawca zawrze umowę hostingową, znajdującym się na terenie UE; </w:t>
      </w:r>
    </w:p>
    <w:p w14:paraId="172F5CC5" w14:textId="797D1FC9" w:rsidR="000B7865" w:rsidRPr="000B7865" w:rsidRDefault="000B7865" w:rsidP="004D428F">
      <w:pPr>
        <w:autoSpaceDE w:val="0"/>
        <w:autoSpaceDN w:val="0"/>
        <w:adjustRightInd w:val="0"/>
        <w:spacing w:after="17" w:line="240" w:lineRule="auto"/>
        <w:jc w:val="both"/>
        <w:rPr>
          <w:rFonts w:ascii="Arial" w:eastAsia="MS Mincho" w:hAnsi="Arial" w:cs="Arial"/>
          <w:color w:val="000000"/>
          <w:kern w:val="0"/>
        </w:rPr>
      </w:pPr>
      <w:r w:rsidRPr="000B7865">
        <w:rPr>
          <w:rFonts w:ascii="Arial" w:eastAsia="MS Mincho" w:hAnsi="Arial" w:cs="Arial"/>
          <w:color w:val="000000"/>
          <w:kern w:val="0"/>
        </w:rPr>
        <w:t xml:space="preserve">2. dostępna w sieci Internet za pośrednictwem przeglądarki internetowej pod domeną Zamawiającego; </w:t>
      </w:r>
    </w:p>
    <w:p w14:paraId="0F06B801" w14:textId="50394A8B" w:rsidR="000B7865" w:rsidRPr="000B7865" w:rsidRDefault="000B7865" w:rsidP="004D428F">
      <w:pPr>
        <w:autoSpaceDE w:val="0"/>
        <w:autoSpaceDN w:val="0"/>
        <w:adjustRightInd w:val="0"/>
        <w:spacing w:after="17" w:line="240" w:lineRule="auto"/>
        <w:jc w:val="both"/>
        <w:rPr>
          <w:rFonts w:ascii="Arial" w:eastAsia="MS Mincho" w:hAnsi="Arial" w:cs="Arial"/>
          <w:color w:val="000000"/>
          <w:kern w:val="0"/>
        </w:rPr>
      </w:pPr>
      <w:r w:rsidRPr="000B7865">
        <w:rPr>
          <w:rFonts w:ascii="Arial" w:eastAsia="MS Mincho" w:hAnsi="Arial" w:cs="Arial"/>
          <w:color w:val="000000"/>
          <w:kern w:val="0"/>
        </w:rPr>
        <w:t xml:space="preserve">3. dostępna poprzez protokół </w:t>
      </w:r>
      <w:proofErr w:type="spellStart"/>
      <w:r w:rsidRPr="000B7865">
        <w:rPr>
          <w:rFonts w:ascii="Arial" w:eastAsia="MS Mincho" w:hAnsi="Arial" w:cs="Arial"/>
          <w:color w:val="000000"/>
          <w:kern w:val="0"/>
        </w:rPr>
        <w:t>https</w:t>
      </w:r>
      <w:proofErr w:type="spellEnd"/>
      <w:r w:rsidRPr="000B7865">
        <w:rPr>
          <w:rFonts w:ascii="Arial" w:eastAsia="MS Mincho" w:hAnsi="Arial" w:cs="Arial"/>
          <w:color w:val="000000"/>
          <w:kern w:val="0"/>
        </w:rPr>
        <w:t xml:space="preserve">, za pomocą przeglądarki internetowej www, przy czym strefa dostępu użytkownika ma być zamknięta, a połączenie szyfrowane; </w:t>
      </w:r>
    </w:p>
    <w:p w14:paraId="0FCDA7F4" w14:textId="40ED9F52" w:rsidR="000B7865" w:rsidRPr="000B7865" w:rsidRDefault="000B7865" w:rsidP="004D428F">
      <w:pPr>
        <w:autoSpaceDE w:val="0"/>
        <w:autoSpaceDN w:val="0"/>
        <w:adjustRightInd w:val="0"/>
        <w:spacing w:after="17" w:line="240" w:lineRule="auto"/>
        <w:jc w:val="both"/>
        <w:rPr>
          <w:rFonts w:ascii="Arial" w:eastAsia="MS Mincho" w:hAnsi="Arial" w:cs="Arial"/>
          <w:color w:val="000000"/>
          <w:kern w:val="0"/>
        </w:rPr>
      </w:pPr>
      <w:r w:rsidRPr="000B7865">
        <w:rPr>
          <w:rFonts w:ascii="Arial" w:eastAsia="MS Mincho" w:hAnsi="Arial" w:cs="Arial"/>
          <w:color w:val="000000"/>
          <w:kern w:val="0"/>
        </w:rPr>
        <w:t xml:space="preserve">4. responsywna i poprawnie skalować się na urządzeniach o różnej rozdzielczości; </w:t>
      </w:r>
    </w:p>
    <w:p w14:paraId="5FB0E7D9" w14:textId="77777777" w:rsidR="000B7865" w:rsidRPr="000B7865" w:rsidRDefault="000B7865" w:rsidP="004D428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color w:val="000000"/>
          <w:kern w:val="0"/>
        </w:rPr>
      </w:pPr>
      <w:r w:rsidRPr="000B7865">
        <w:rPr>
          <w:rFonts w:ascii="Arial" w:eastAsia="MS Mincho" w:hAnsi="Arial" w:cs="Arial"/>
          <w:color w:val="000000"/>
          <w:kern w:val="0"/>
        </w:rPr>
        <w:t xml:space="preserve">5. minimalne wymagania techniczne odnośnie do bezpieczeństwa połączenia: </w:t>
      </w:r>
    </w:p>
    <w:p w14:paraId="2968EC69" w14:textId="77777777" w:rsidR="000B7865" w:rsidRPr="00F236A7" w:rsidRDefault="000B7865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9424B04" w14:textId="77777777" w:rsidR="000B7865" w:rsidRPr="00F236A7" w:rsidRDefault="000B7865" w:rsidP="004D428F">
      <w:pPr>
        <w:pStyle w:val="Default"/>
        <w:spacing w:after="164"/>
        <w:ind w:left="426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dopuszcza się stosowanie wyłącznie protokołu TLS 1.2 lub nowszych; </w:t>
      </w:r>
    </w:p>
    <w:p w14:paraId="3F44AE3F" w14:textId="77777777" w:rsidR="000B7865" w:rsidRPr="00F236A7" w:rsidRDefault="000B7865" w:rsidP="004D428F">
      <w:pPr>
        <w:pStyle w:val="Default"/>
        <w:spacing w:after="164"/>
        <w:ind w:left="567" w:hanging="141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wymaga się uwierzytelnienia serwera za pomocą certyfikatu rozpoznawalnego przez przeglądarkę internetową jako zaufany; </w:t>
      </w:r>
    </w:p>
    <w:p w14:paraId="59A9A1DC" w14:textId="1ADB4CAA" w:rsidR="000B7865" w:rsidRDefault="000B7865" w:rsidP="004D428F">
      <w:pPr>
        <w:pStyle w:val="Default"/>
        <w:ind w:left="426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>− dwuskładnikowa autoryzacja (</w:t>
      </w:r>
      <w:proofErr w:type="spellStart"/>
      <w:r w:rsidRPr="00F236A7">
        <w:rPr>
          <w:rFonts w:ascii="Arial" w:hAnsi="Arial" w:cs="Arial"/>
          <w:sz w:val="22"/>
          <w:szCs w:val="22"/>
        </w:rPr>
        <w:t>two</w:t>
      </w:r>
      <w:proofErr w:type="spellEnd"/>
      <w:r w:rsidRPr="00F236A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236A7">
        <w:rPr>
          <w:rFonts w:ascii="Arial" w:hAnsi="Arial" w:cs="Arial"/>
          <w:sz w:val="22"/>
          <w:szCs w:val="22"/>
        </w:rPr>
        <w:t>factor</w:t>
      </w:r>
      <w:proofErr w:type="spellEnd"/>
      <w:r w:rsidRPr="00F236A7">
        <w:rPr>
          <w:rFonts w:ascii="Arial" w:hAnsi="Arial" w:cs="Arial"/>
          <w:sz w:val="22"/>
          <w:szCs w:val="22"/>
        </w:rPr>
        <w:t xml:space="preserve">) dla pracowników Zamawiającego; </w:t>
      </w:r>
    </w:p>
    <w:p w14:paraId="5585021A" w14:textId="77777777" w:rsidR="00EC4A38" w:rsidRPr="00F236A7" w:rsidRDefault="00EC4A38" w:rsidP="004D428F">
      <w:pPr>
        <w:pStyle w:val="Default"/>
        <w:ind w:left="426"/>
        <w:jc w:val="both"/>
        <w:rPr>
          <w:rFonts w:ascii="Arial" w:hAnsi="Arial" w:cs="Arial"/>
          <w:sz w:val="22"/>
          <w:szCs w:val="22"/>
        </w:rPr>
      </w:pPr>
    </w:p>
    <w:p w14:paraId="5BB36371" w14:textId="77777777" w:rsidR="000B7865" w:rsidRPr="00F236A7" w:rsidRDefault="000B7865" w:rsidP="004D428F">
      <w:pPr>
        <w:pStyle w:val="Default"/>
        <w:spacing w:after="138"/>
        <w:ind w:left="426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nie dopuszcza się korzystania z algorytmów DES i RC4; </w:t>
      </w:r>
    </w:p>
    <w:p w14:paraId="0BFABCD2" w14:textId="77777777" w:rsidR="000B7865" w:rsidRPr="00F236A7" w:rsidRDefault="000B7865" w:rsidP="004D428F">
      <w:pPr>
        <w:pStyle w:val="Default"/>
        <w:ind w:left="426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nie dopuszcza się korzystania z funkcji skrótu MD5 oraz SHA-1; </w:t>
      </w:r>
    </w:p>
    <w:p w14:paraId="49B042BD" w14:textId="77777777" w:rsidR="000B7865" w:rsidRPr="00F236A7" w:rsidRDefault="000B7865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F568E0A" w14:textId="77777777" w:rsidR="00417B10" w:rsidRPr="004B5058" w:rsidRDefault="000B7865" w:rsidP="004D428F">
      <w:pPr>
        <w:pStyle w:val="Default"/>
        <w:spacing w:after="18"/>
        <w:jc w:val="both"/>
        <w:rPr>
          <w:rFonts w:ascii="Arial" w:eastAsia="MS Mincho" w:hAnsi="Arial" w:cs="Arial"/>
          <w:b/>
          <w:bCs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</w:t>
      </w:r>
      <w:r w:rsidRPr="004B5058">
        <w:rPr>
          <w:rFonts w:ascii="Arial" w:eastAsia="MS Mincho" w:hAnsi="Arial" w:cs="Arial"/>
          <w:b/>
          <w:bCs/>
          <w:sz w:val="22"/>
          <w:szCs w:val="22"/>
        </w:rPr>
        <w:t xml:space="preserve">parametry dostępu do Platformy: </w:t>
      </w:r>
    </w:p>
    <w:p w14:paraId="40DCD6DC" w14:textId="77777777" w:rsidR="004B5058" w:rsidRDefault="004B5058" w:rsidP="004D428F">
      <w:pPr>
        <w:pStyle w:val="Default"/>
        <w:spacing w:after="18"/>
        <w:jc w:val="both"/>
        <w:rPr>
          <w:rFonts w:ascii="Arial" w:eastAsia="MS Mincho" w:hAnsi="Arial" w:cs="Arial"/>
          <w:sz w:val="22"/>
          <w:szCs w:val="22"/>
        </w:rPr>
      </w:pPr>
    </w:p>
    <w:p w14:paraId="09FD35B7" w14:textId="62EFA9EB" w:rsidR="000B7865" w:rsidRPr="00F236A7" w:rsidRDefault="000B7865" w:rsidP="004D428F">
      <w:pPr>
        <w:pStyle w:val="Default"/>
        <w:spacing w:after="18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1. dostęp do sieci Internet o przepustowości co najmniej 4/1 MB/s; </w:t>
      </w:r>
    </w:p>
    <w:p w14:paraId="6D88C3A6" w14:textId="77777777" w:rsidR="000A117F" w:rsidRDefault="000B7865" w:rsidP="004D428F">
      <w:pPr>
        <w:pStyle w:val="Default"/>
        <w:spacing w:after="18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2. komputer klasy PC lub Mac: </w:t>
      </w:r>
    </w:p>
    <w:p w14:paraId="520253EB" w14:textId="72A63694" w:rsidR="000B7865" w:rsidRPr="00F236A7" w:rsidRDefault="000B7865" w:rsidP="004D428F">
      <w:pPr>
        <w:pStyle w:val="Default"/>
        <w:spacing w:after="18"/>
        <w:ind w:left="142" w:firstLine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pamięć minimum 4 GB RAM; </w:t>
      </w:r>
    </w:p>
    <w:p w14:paraId="3E5A3F2E" w14:textId="77777777" w:rsidR="000B7865" w:rsidRPr="00D34F3F" w:rsidRDefault="000B7865" w:rsidP="004D428F">
      <w:pPr>
        <w:pStyle w:val="Default"/>
        <w:spacing w:after="18"/>
        <w:ind w:firstLine="42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procesor o częstotliwości </w:t>
      </w:r>
      <w:r w:rsidRPr="00D34F3F">
        <w:rPr>
          <w:rFonts w:ascii="Arial" w:eastAsia="MS Mincho" w:hAnsi="Arial" w:cs="Arial"/>
          <w:sz w:val="22"/>
          <w:szCs w:val="22"/>
        </w:rPr>
        <w:t xml:space="preserve">taktowania minimum 2 GHz; </w:t>
      </w:r>
    </w:p>
    <w:p w14:paraId="7409051A" w14:textId="5693DE2A" w:rsidR="000B7865" w:rsidRPr="00D34F3F" w:rsidRDefault="000B7865" w:rsidP="004D428F">
      <w:pPr>
        <w:pStyle w:val="Default"/>
        <w:ind w:firstLine="426"/>
        <w:jc w:val="both"/>
        <w:rPr>
          <w:rFonts w:ascii="Arial" w:eastAsia="MS Mincho" w:hAnsi="Arial" w:cs="Arial"/>
          <w:sz w:val="22"/>
          <w:szCs w:val="22"/>
        </w:rPr>
      </w:pPr>
      <w:r w:rsidRPr="00D34F3F">
        <w:rPr>
          <w:rFonts w:ascii="Arial" w:eastAsia="MS Mincho" w:hAnsi="Arial" w:cs="Arial"/>
          <w:sz w:val="22"/>
          <w:szCs w:val="22"/>
        </w:rPr>
        <w:t xml:space="preserve">− system operacyjny MS Windows 10, Mac OS X 10.4, Linux lub ich nowsze wersje; </w:t>
      </w:r>
    </w:p>
    <w:p w14:paraId="1915A784" w14:textId="76972B79" w:rsidR="000B7865" w:rsidRPr="00D34F3F" w:rsidRDefault="000B7865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  <w:r w:rsidRPr="00D34F3F">
        <w:rPr>
          <w:rFonts w:ascii="Arial" w:eastAsia="MS Mincho" w:hAnsi="Arial" w:cs="Arial"/>
          <w:sz w:val="22"/>
          <w:szCs w:val="22"/>
        </w:rPr>
        <w:t>3. zainstalowana dowolna przeglądarka internetowa obsługująca TLS 1.2</w:t>
      </w:r>
      <w:r w:rsidR="008231FF" w:rsidRPr="00D34F3F">
        <w:rPr>
          <w:rFonts w:ascii="Arial" w:eastAsia="MS Mincho" w:hAnsi="Arial" w:cs="Arial"/>
          <w:sz w:val="22"/>
          <w:szCs w:val="22"/>
        </w:rPr>
        <w:t>:</w:t>
      </w:r>
      <w:r w:rsidRPr="00D34F3F">
        <w:rPr>
          <w:rFonts w:ascii="Arial" w:eastAsia="MS Mincho" w:hAnsi="Arial" w:cs="Arial"/>
          <w:sz w:val="22"/>
          <w:szCs w:val="22"/>
        </w:rPr>
        <w:t xml:space="preserve"> </w:t>
      </w:r>
    </w:p>
    <w:p w14:paraId="1006D52B" w14:textId="77777777" w:rsidR="000B7865" w:rsidRPr="00D34F3F" w:rsidRDefault="000B7865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712C9DC6" w14:textId="279A5115" w:rsidR="000B7865" w:rsidRPr="00F236A7" w:rsidRDefault="000B7865" w:rsidP="004D428F">
      <w:pPr>
        <w:pStyle w:val="Default"/>
        <w:spacing w:after="5"/>
        <w:ind w:left="567" w:hanging="141"/>
        <w:jc w:val="both"/>
        <w:rPr>
          <w:rFonts w:ascii="Arial" w:eastAsia="MS Mincho" w:hAnsi="Arial" w:cs="Arial"/>
          <w:sz w:val="22"/>
          <w:szCs w:val="22"/>
        </w:rPr>
      </w:pPr>
      <w:r w:rsidRPr="00D34F3F">
        <w:rPr>
          <w:rFonts w:ascii="Arial" w:eastAsia="MS Mincho" w:hAnsi="Arial" w:cs="Arial"/>
          <w:sz w:val="22"/>
          <w:szCs w:val="22"/>
        </w:rPr>
        <w:t>- zmiana parametrów dostępu, będzie możliwa</w:t>
      </w:r>
      <w:r w:rsidRPr="00F236A7">
        <w:rPr>
          <w:rFonts w:ascii="Arial" w:eastAsia="MS Mincho" w:hAnsi="Arial" w:cs="Arial"/>
          <w:sz w:val="22"/>
          <w:szCs w:val="22"/>
        </w:rPr>
        <w:t xml:space="preserve"> po uprzednim powiadomieniu Zamawiającego i uzgodnieniu zmian z Zamawiającym; </w:t>
      </w:r>
    </w:p>
    <w:p w14:paraId="57AD95E3" w14:textId="7350613A" w:rsidR="000B7865" w:rsidRPr="00F236A7" w:rsidRDefault="000B7865" w:rsidP="004D428F">
      <w:pPr>
        <w:pStyle w:val="Default"/>
        <w:spacing w:after="5"/>
        <w:ind w:left="567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dostęp do Platformy ze strony Zamawiającego będą posiadać wyłącznie ściśle określeni użytkownicy oraz przedstawiciel Zamawiającego mający uprawnienia administratora </w:t>
      </w:r>
      <w:r w:rsidR="008C1684">
        <w:rPr>
          <w:rFonts w:ascii="Arial" w:eastAsia="MS Mincho" w:hAnsi="Arial" w:cs="Arial"/>
          <w:sz w:val="22"/>
          <w:szCs w:val="22"/>
        </w:rPr>
        <w:t>-</w:t>
      </w:r>
      <w:r w:rsidRPr="00F236A7">
        <w:rPr>
          <w:rFonts w:ascii="Arial" w:eastAsia="MS Mincho" w:hAnsi="Arial" w:cs="Arial"/>
          <w:sz w:val="22"/>
          <w:szCs w:val="22"/>
        </w:rPr>
        <w:t xml:space="preserve"> będzie on nadawał poszczególnym użytkownikom uprawnienia pozwalające na dostęp do Platformy w wybranym zakresie, a w razie takiej potrzeby, będzie te uprawnienia modyfikował lub odbierał; </w:t>
      </w:r>
    </w:p>
    <w:p w14:paraId="395C011A" w14:textId="451C7573" w:rsidR="000B7865" w:rsidRPr="00F236A7" w:rsidRDefault="000B7865" w:rsidP="004D428F">
      <w:pPr>
        <w:pStyle w:val="Default"/>
        <w:spacing w:after="5"/>
        <w:ind w:left="567" w:hanging="14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administrator Zamawiającego ma otrzymać od Wykonawcy nieodpłatny dostęp do Platformy; </w:t>
      </w:r>
    </w:p>
    <w:p w14:paraId="19A321E8" w14:textId="365FB277" w:rsidR="000B7865" w:rsidRPr="00F236A7" w:rsidRDefault="000B7865" w:rsidP="004D428F">
      <w:pPr>
        <w:pStyle w:val="Default"/>
        <w:spacing w:after="5"/>
        <w:ind w:left="567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logowanie do Platformy ma odbywać się przy pomocy loginu i hasła, przy czym siła hasła ma być możliwa do zdefiniowania przez administratora Zamawiającego, </w:t>
      </w:r>
    </w:p>
    <w:p w14:paraId="2258847E" w14:textId="1F9165E9" w:rsidR="000B7865" w:rsidRPr="00F236A7" w:rsidRDefault="000B7865" w:rsidP="004D428F">
      <w:pPr>
        <w:pStyle w:val="Default"/>
        <w:spacing w:after="5"/>
        <w:ind w:left="567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>- nie dopuszcza się, aby Platforma posiadała limit transakcji danych w zakresie obejmującym ilość Wykonawców, przedmiotów postępowań i ich parametr</w:t>
      </w:r>
      <w:r w:rsidR="008231FF">
        <w:rPr>
          <w:rFonts w:ascii="Arial" w:eastAsia="MS Mincho" w:hAnsi="Arial" w:cs="Arial"/>
          <w:sz w:val="22"/>
          <w:szCs w:val="22"/>
        </w:rPr>
        <w:t>y</w:t>
      </w:r>
      <w:r w:rsidRPr="00F236A7">
        <w:rPr>
          <w:rFonts w:ascii="Arial" w:eastAsia="MS Mincho" w:hAnsi="Arial" w:cs="Arial"/>
          <w:sz w:val="22"/>
          <w:szCs w:val="22"/>
        </w:rPr>
        <w:t xml:space="preserve">, co oznacza, że ma ona pozwalać na prowadzenie bez ograniczeń wielu postępowań równocześnie; </w:t>
      </w:r>
    </w:p>
    <w:p w14:paraId="38DFACFE" w14:textId="77777777" w:rsidR="000B7865" w:rsidRPr="00F236A7" w:rsidRDefault="000B7865" w:rsidP="004D428F">
      <w:pPr>
        <w:pStyle w:val="Default"/>
        <w:spacing w:after="5"/>
        <w:ind w:left="567" w:hanging="14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serwisowanie Platformy może odbywać się w godzinach 22:00-06:00 każdego dnia miesiąca; </w:t>
      </w:r>
    </w:p>
    <w:p w14:paraId="77FC503B" w14:textId="77777777" w:rsidR="000B7865" w:rsidRPr="00F236A7" w:rsidRDefault="000B7865" w:rsidP="004D428F">
      <w:pPr>
        <w:pStyle w:val="Default"/>
        <w:spacing w:after="5"/>
        <w:ind w:left="567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w przypadku podjęcia prac serwisowych na Platformie dopuszcza się ograniczenie lub całkowite wyłączenie dostępu do Platformy i zawartych tam danych z tym, że Wykonawca będzie zobowiązany zawiadomić Zamawiającego o planowanym serwisowaniu na co najmniej 48 godzin przed podjęciem prac serwisowych. Wykonawca na Platformie zamieści informację o terminie serwisowania Platformy. </w:t>
      </w:r>
    </w:p>
    <w:p w14:paraId="259EDDF9" w14:textId="2A88EE6C" w:rsidR="000B7865" w:rsidRPr="00F236A7" w:rsidRDefault="000B7865" w:rsidP="004D428F">
      <w:pPr>
        <w:pStyle w:val="Default"/>
        <w:ind w:left="567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Platforma w związku z obsługa serwisową, może być niedostępna maksymalnie 8 godzin w miesiącu. Wszelkie prace serwisowe będą realizowane w godzinach, o których mowa </w:t>
      </w:r>
      <w:r w:rsidR="008231FF">
        <w:rPr>
          <w:rFonts w:ascii="Arial" w:eastAsia="MS Mincho" w:hAnsi="Arial" w:cs="Arial"/>
          <w:sz w:val="22"/>
          <w:szCs w:val="22"/>
        </w:rPr>
        <w:t>powyżej</w:t>
      </w:r>
      <w:r w:rsidRPr="00F236A7">
        <w:rPr>
          <w:rFonts w:ascii="Arial" w:eastAsia="MS Mincho" w:hAnsi="Arial" w:cs="Arial"/>
          <w:sz w:val="22"/>
          <w:szCs w:val="22"/>
        </w:rPr>
        <w:t xml:space="preserve">; </w:t>
      </w:r>
    </w:p>
    <w:p w14:paraId="5AB65AB8" w14:textId="77777777" w:rsidR="000B7865" w:rsidRPr="00F236A7" w:rsidRDefault="000B7865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20C326B4" w14:textId="77777777" w:rsidR="000B7865" w:rsidRPr="00F236A7" w:rsidRDefault="000B7865" w:rsidP="004D428F">
      <w:pPr>
        <w:pStyle w:val="Default"/>
        <w:spacing w:after="5"/>
        <w:ind w:left="42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ma komunikować się z użytkownikami w języku polskim; </w:t>
      </w:r>
    </w:p>
    <w:p w14:paraId="79B08368" w14:textId="77777777" w:rsidR="000B7865" w:rsidRPr="00F236A7" w:rsidRDefault="000B7865" w:rsidP="004D428F">
      <w:pPr>
        <w:pStyle w:val="Default"/>
        <w:tabs>
          <w:tab w:val="left" w:pos="426"/>
        </w:tabs>
        <w:spacing w:after="5"/>
        <w:ind w:left="42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ma być zgodna ze standardem WCAG 2.1 poziom AA; </w:t>
      </w:r>
    </w:p>
    <w:p w14:paraId="4904DC2D" w14:textId="77777777" w:rsidR="000A117F" w:rsidRDefault="000B7865" w:rsidP="004D428F">
      <w:pPr>
        <w:pStyle w:val="Default"/>
        <w:spacing w:after="135"/>
        <w:ind w:left="567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szczegółowe wymagania stawiane Platformie dotyczące bezpieczeństwa: </w:t>
      </w:r>
    </w:p>
    <w:p w14:paraId="7776BA5B" w14:textId="68B03F5A" w:rsidR="000A117F" w:rsidRDefault="000B7865" w:rsidP="004D428F">
      <w:pPr>
        <w:pStyle w:val="Default"/>
        <w:spacing w:after="135"/>
        <w:ind w:left="1418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ma kontrolować poprawność wprowadzanych danych </w:t>
      </w:r>
      <w:r w:rsidR="008C1684">
        <w:rPr>
          <w:rFonts w:ascii="Arial" w:eastAsia="MS Mincho" w:hAnsi="Arial" w:cs="Arial"/>
          <w:sz w:val="22"/>
          <w:szCs w:val="22"/>
        </w:rPr>
        <w:t>-</w:t>
      </w:r>
      <w:r w:rsidRPr="00F236A7">
        <w:rPr>
          <w:rFonts w:ascii="Arial" w:eastAsia="MS Mincho" w:hAnsi="Arial" w:cs="Arial"/>
          <w:sz w:val="22"/>
          <w:szCs w:val="22"/>
        </w:rPr>
        <w:t xml:space="preserve"> w wybranych polach ma wymuszać na użytkowniku poprawność wprowadzanych danych; </w:t>
      </w:r>
    </w:p>
    <w:p w14:paraId="03AE1995" w14:textId="00632B09" w:rsidR="000B7865" w:rsidRPr="00F236A7" w:rsidRDefault="000B7865" w:rsidP="004D428F">
      <w:pPr>
        <w:pStyle w:val="Default"/>
        <w:spacing w:after="135"/>
        <w:ind w:left="1418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odporność na ataki przez powtórzenie; </w:t>
      </w:r>
    </w:p>
    <w:p w14:paraId="491812B7" w14:textId="7601D149" w:rsidR="000B7865" w:rsidRPr="00F236A7" w:rsidRDefault="000B7865" w:rsidP="004D428F">
      <w:pPr>
        <w:pStyle w:val="Default"/>
        <w:spacing w:after="135"/>
        <w:ind w:left="1418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kodowanie stron według standardów HTML5 oraz CSS3 zakończone poprawną walidacją w narzędziu </w:t>
      </w:r>
      <w:r w:rsidR="00417B10">
        <w:rPr>
          <w:rFonts w:ascii="Arial" w:eastAsia="MS Mincho" w:hAnsi="Arial" w:cs="Arial"/>
          <w:sz w:val="22"/>
          <w:szCs w:val="22"/>
        </w:rPr>
        <w:t xml:space="preserve"> </w:t>
      </w:r>
      <w:r w:rsidRPr="00F236A7">
        <w:rPr>
          <w:rFonts w:ascii="Arial" w:eastAsia="MS Mincho" w:hAnsi="Arial" w:cs="Arial"/>
          <w:sz w:val="22"/>
          <w:szCs w:val="22"/>
        </w:rPr>
        <w:t xml:space="preserve">W3C (http://validator.w3.org); </w:t>
      </w:r>
    </w:p>
    <w:p w14:paraId="3B92C90D" w14:textId="3EC6C9A4" w:rsidR="000B7865" w:rsidRPr="00F236A7" w:rsidRDefault="000B7865" w:rsidP="004D428F">
      <w:pPr>
        <w:pStyle w:val="Default"/>
        <w:spacing w:after="135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kodowanie znaków UTF-8; </w:t>
      </w:r>
    </w:p>
    <w:p w14:paraId="0937D802" w14:textId="3340C91B" w:rsidR="000B7865" w:rsidRPr="00F236A7" w:rsidRDefault="000A117F" w:rsidP="004D428F">
      <w:pPr>
        <w:pStyle w:val="Default"/>
        <w:spacing w:after="135"/>
        <w:ind w:left="1418" w:hanging="284"/>
        <w:jc w:val="both"/>
        <w:rPr>
          <w:rFonts w:ascii="Arial" w:eastAsia="MS Mincho" w:hAnsi="Arial" w:cs="Arial"/>
          <w:sz w:val="22"/>
          <w:szCs w:val="22"/>
        </w:rPr>
      </w:pPr>
      <w:r>
        <w:rPr>
          <w:rFonts w:ascii="Arial" w:eastAsia="MS Mincho" w:hAnsi="Arial" w:cs="Arial"/>
          <w:sz w:val="22"/>
          <w:szCs w:val="22"/>
        </w:rPr>
        <w:t xml:space="preserve">  </w:t>
      </w:r>
      <w:r w:rsidR="000B7865" w:rsidRPr="00F236A7">
        <w:rPr>
          <w:rFonts w:ascii="Arial" w:eastAsia="MS Mincho" w:hAnsi="Arial" w:cs="Arial"/>
          <w:sz w:val="22"/>
          <w:szCs w:val="22"/>
        </w:rPr>
        <w:t>−</w:t>
      </w:r>
      <w:r>
        <w:rPr>
          <w:rFonts w:ascii="Arial" w:eastAsia="MS Mincho" w:hAnsi="Arial" w:cs="Arial"/>
          <w:sz w:val="22"/>
          <w:szCs w:val="22"/>
        </w:rPr>
        <w:t xml:space="preserve"> </w:t>
      </w:r>
      <w:r w:rsidR="000B7865" w:rsidRPr="00F236A7">
        <w:rPr>
          <w:rFonts w:ascii="Arial" w:eastAsia="MS Mincho" w:hAnsi="Arial" w:cs="Arial"/>
          <w:sz w:val="22"/>
          <w:szCs w:val="22"/>
        </w:rPr>
        <w:t xml:space="preserve">dynamiczna zawartość bez instalowania rozszerzeń po stronie przeglądarki www lub systemu operacyjnego; </w:t>
      </w:r>
    </w:p>
    <w:p w14:paraId="3E6687DD" w14:textId="05499CEA" w:rsidR="000B7865" w:rsidRPr="00F236A7" w:rsidRDefault="000B7865" w:rsidP="004D428F">
      <w:pPr>
        <w:pStyle w:val="Default"/>
        <w:spacing w:after="135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</w:t>
      </w:r>
      <w:r w:rsidR="00417B10">
        <w:rPr>
          <w:rFonts w:ascii="Arial" w:eastAsia="MS Mincho" w:hAnsi="Arial" w:cs="Arial"/>
          <w:sz w:val="22"/>
          <w:szCs w:val="22"/>
        </w:rPr>
        <w:t xml:space="preserve"> </w:t>
      </w:r>
      <w:r w:rsidRPr="00F236A7">
        <w:rPr>
          <w:rFonts w:ascii="Arial" w:eastAsia="MS Mincho" w:hAnsi="Arial" w:cs="Arial"/>
          <w:sz w:val="22"/>
          <w:szCs w:val="22"/>
        </w:rPr>
        <w:t xml:space="preserve">ma zapewniać integralność danych poprzez transakcyjne przetwarzanie; </w:t>
      </w:r>
    </w:p>
    <w:p w14:paraId="52FC449A" w14:textId="37B711C2" w:rsidR="000B7865" w:rsidRDefault="000B7865" w:rsidP="004D428F">
      <w:pPr>
        <w:pStyle w:val="Default"/>
        <w:ind w:left="1418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ma prawidłowo działać na najnowszych, popularnych przeglądarkach internetowych, </w:t>
      </w:r>
      <w:r w:rsidR="008231FF">
        <w:rPr>
          <w:rFonts w:ascii="Arial" w:eastAsia="MS Mincho" w:hAnsi="Arial" w:cs="Arial"/>
          <w:sz w:val="22"/>
          <w:szCs w:val="22"/>
        </w:rPr>
        <w:t>w tym:</w:t>
      </w:r>
      <w:r w:rsidRPr="00F236A7">
        <w:rPr>
          <w:rFonts w:ascii="Arial" w:eastAsia="MS Mincho" w:hAnsi="Arial" w:cs="Arial"/>
          <w:sz w:val="22"/>
          <w:szCs w:val="22"/>
        </w:rPr>
        <w:t xml:space="preserve"> Mozilla </w:t>
      </w:r>
      <w:proofErr w:type="spellStart"/>
      <w:r w:rsidRPr="00F236A7">
        <w:rPr>
          <w:rFonts w:ascii="Arial" w:eastAsia="MS Mincho" w:hAnsi="Arial" w:cs="Arial"/>
          <w:sz w:val="22"/>
          <w:szCs w:val="22"/>
        </w:rPr>
        <w:t>Firefox</w:t>
      </w:r>
      <w:proofErr w:type="spellEnd"/>
      <w:r w:rsidRPr="00F236A7">
        <w:rPr>
          <w:rFonts w:ascii="Arial" w:eastAsia="MS Mincho" w:hAnsi="Arial" w:cs="Arial"/>
          <w:sz w:val="22"/>
          <w:szCs w:val="22"/>
        </w:rPr>
        <w:t xml:space="preserve">, Opera, Google Chrome, Safari, Edge; </w:t>
      </w:r>
    </w:p>
    <w:p w14:paraId="4777FCDF" w14:textId="77777777" w:rsidR="00417B10" w:rsidRPr="00417B10" w:rsidRDefault="00417B10" w:rsidP="004D428F">
      <w:pPr>
        <w:pStyle w:val="Default"/>
        <w:ind w:left="142" w:hanging="142"/>
        <w:jc w:val="both"/>
        <w:rPr>
          <w:rFonts w:ascii="Arial" w:eastAsia="MS Mincho" w:hAnsi="Arial" w:cs="Arial"/>
          <w:sz w:val="22"/>
          <w:szCs w:val="22"/>
        </w:rPr>
      </w:pPr>
    </w:p>
    <w:p w14:paraId="32E0B75D" w14:textId="67DF1964" w:rsidR="000B7865" w:rsidRPr="00F236A7" w:rsidRDefault="000B7865" w:rsidP="004D428F">
      <w:pPr>
        <w:pStyle w:val="Default"/>
        <w:spacing w:after="135"/>
        <w:ind w:left="1418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>−</w:t>
      </w:r>
      <w:r w:rsidR="000A117F">
        <w:rPr>
          <w:rFonts w:ascii="Arial" w:hAnsi="Arial" w:cs="Arial"/>
          <w:sz w:val="22"/>
          <w:szCs w:val="22"/>
        </w:rPr>
        <w:t xml:space="preserve"> </w:t>
      </w:r>
      <w:r w:rsidRPr="00F236A7">
        <w:rPr>
          <w:rFonts w:ascii="Arial" w:hAnsi="Arial" w:cs="Arial"/>
          <w:sz w:val="22"/>
          <w:szCs w:val="22"/>
        </w:rPr>
        <w:t xml:space="preserve">wysyłanie poczty elektronicznej za pośrednictwem Platformy będzie następować z wykorzystaniem skrzynki pocztowej na serwerze poczty elektronicznej Zamawiającego bez konieczności używania </w:t>
      </w:r>
      <w:r w:rsidR="006D1775">
        <w:rPr>
          <w:rFonts w:ascii="Arial" w:hAnsi="Arial" w:cs="Arial"/>
          <w:sz w:val="22"/>
          <w:szCs w:val="22"/>
        </w:rPr>
        <w:t>zewnętrznego oprogramowania</w:t>
      </w:r>
      <w:r w:rsidRPr="00F236A7">
        <w:rPr>
          <w:rFonts w:ascii="Arial" w:hAnsi="Arial" w:cs="Arial"/>
          <w:sz w:val="22"/>
          <w:szCs w:val="22"/>
        </w:rPr>
        <w:t xml:space="preserve">; </w:t>
      </w:r>
    </w:p>
    <w:p w14:paraId="71E74871" w14:textId="77777777" w:rsidR="000B7865" w:rsidRPr="00F236A7" w:rsidRDefault="000B7865" w:rsidP="004D428F">
      <w:pPr>
        <w:pStyle w:val="Default"/>
        <w:spacing w:after="135"/>
        <w:ind w:left="1418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ma eliminować ewentualne problemy komunikacyjne poprzez zamykanie niedokończonej sesji; </w:t>
      </w:r>
    </w:p>
    <w:p w14:paraId="50D31933" w14:textId="77777777" w:rsidR="000B7865" w:rsidRPr="00F236A7" w:rsidRDefault="000B7865" w:rsidP="004D428F">
      <w:pPr>
        <w:pStyle w:val="Default"/>
        <w:spacing w:after="135"/>
        <w:ind w:left="1418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lastRenderedPageBreak/>
        <w:t xml:space="preserve">− odporność na problemy związane z wyczerpaniem zasobów (w szczególności na działanie złośliwego oprogramowania powodującego powielanie tego samego pliku aż do wyczerpania zasobów pamięci komputera); </w:t>
      </w:r>
    </w:p>
    <w:p w14:paraId="4D7AA6FF" w14:textId="77777777" w:rsidR="000B7865" w:rsidRPr="00F236A7" w:rsidRDefault="000B7865" w:rsidP="004D428F">
      <w:pPr>
        <w:pStyle w:val="Default"/>
        <w:spacing w:after="135"/>
        <w:ind w:left="1134" w:firstLine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ma weryfikować i kontrolować rodzaje przesyłanych plików; </w:t>
      </w:r>
    </w:p>
    <w:p w14:paraId="75656CEF" w14:textId="77777777" w:rsidR="000B7865" w:rsidRPr="00F236A7" w:rsidRDefault="000B7865" w:rsidP="004D428F">
      <w:pPr>
        <w:pStyle w:val="Default"/>
        <w:spacing w:after="135"/>
        <w:ind w:left="1418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ruch wchodzący i wychodzący z Platformy ma być filtrowany za pomocą systemu klasy UTM (przynajmniej firewall, IPS i antywirus) w celu zapewnienia ochrony przed atakami hackerskimi lub nieautoryzowanym dostępem; </w:t>
      </w:r>
    </w:p>
    <w:p w14:paraId="4F110708" w14:textId="77777777" w:rsidR="000B7865" w:rsidRPr="00F236A7" w:rsidRDefault="000B7865" w:rsidP="004D428F">
      <w:pPr>
        <w:pStyle w:val="Default"/>
        <w:spacing w:after="135"/>
        <w:ind w:left="1276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ma wymuszać zmianę hasła przez użytkowników; </w:t>
      </w:r>
    </w:p>
    <w:p w14:paraId="5B47A1A2" w14:textId="77777777" w:rsidR="000B7865" w:rsidRPr="00F236A7" w:rsidRDefault="000B7865" w:rsidP="004D428F">
      <w:pPr>
        <w:pStyle w:val="Default"/>
        <w:spacing w:after="135"/>
        <w:ind w:left="1418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ma przechowywać podręczne logi zdarzeń wszystkich użytkowników przez co najmniej 14 dni; </w:t>
      </w:r>
    </w:p>
    <w:p w14:paraId="6610BAFC" w14:textId="23D96506" w:rsidR="000B7865" w:rsidRPr="00F236A7" w:rsidRDefault="000B7865" w:rsidP="004D428F">
      <w:pPr>
        <w:pStyle w:val="Default"/>
        <w:spacing w:after="135"/>
        <w:ind w:left="1418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ma umożliwiać administratorowi Zamawiającego, podgląd logów zdarzeń wszystkich użytkowników ze strony Zamawiającego; </w:t>
      </w:r>
    </w:p>
    <w:p w14:paraId="2AE24E68" w14:textId="660557FE" w:rsidR="000B7865" w:rsidRPr="00F236A7" w:rsidRDefault="000B7865" w:rsidP="004D428F">
      <w:pPr>
        <w:pStyle w:val="Default"/>
        <w:spacing w:after="135"/>
        <w:ind w:left="1276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Wykonawca będzie przesyłał administratorowi Zamawiającego, logi zdarzeń pracowników Wykonawcy pełniących rolę administratora Platformy, logujących się na Platformie na konta użytkowników ze strony Zamawiającego wraz z podaniem danych administratora po stronie Wykonawcy oraz dokładnej godziny logowania i adresu IP; </w:t>
      </w:r>
    </w:p>
    <w:p w14:paraId="46E6C518" w14:textId="77777777" w:rsidR="000B7865" w:rsidRPr="00F236A7" w:rsidRDefault="000B7865" w:rsidP="004D428F">
      <w:pPr>
        <w:pStyle w:val="Default"/>
        <w:ind w:left="1276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na każde żądanie Zamawiającego, Wykonawca będzie udostępniać logi zdarzeń Wykonawców; </w:t>
      </w:r>
    </w:p>
    <w:p w14:paraId="420A1E49" w14:textId="77777777" w:rsidR="000B7865" w:rsidRPr="00F236A7" w:rsidRDefault="000B7865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5B47FFA" w14:textId="77777777" w:rsidR="00417B10" w:rsidRDefault="000B7865" w:rsidP="004D428F">
      <w:pPr>
        <w:pStyle w:val="Default"/>
        <w:spacing w:after="135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</w:t>
      </w:r>
      <w:r w:rsidRPr="000A117F">
        <w:rPr>
          <w:rFonts w:ascii="Arial" w:eastAsia="MS Mincho" w:hAnsi="Arial" w:cs="Arial"/>
          <w:b/>
          <w:bCs/>
          <w:sz w:val="22"/>
          <w:szCs w:val="22"/>
        </w:rPr>
        <w:t>domyślne wymagania dotyczące haseł użytkowników Platformy:</w:t>
      </w:r>
      <w:r w:rsidRPr="00F236A7">
        <w:rPr>
          <w:rFonts w:ascii="Arial" w:eastAsia="MS Mincho" w:hAnsi="Arial" w:cs="Arial"/>
          <w:sz w:val="22"/>
          <w:szCs w:val="22"/>
        </w:rPr>
        <w:t xml:space="preserve"> </w:t>
      </w:r>
    </w:p>
    <w:p w14:paraId="1938BAED" w14:textId="00C66244" w:rsidR="000B7865" w:rsidRPr="00F236A7" w:rsidRDefault="000B7865" w:rsidP="004D428F">
      <w:pPr>
        <w:pStyle w:val="Default"/>
        <w:spacing w:after="135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1. co najmniej 12 znaków; </w:t>
      </w:r>
    </w:p>
    <w:p w14:paraId="5F7E8C37" w14:textId="77777777" w:rsidR="000A117F" w:rsidRDefault="000B7865" w:rsidP="004D428F">
      <w:pPr>
        <w:pStyle w:val="Default"/>
        <w:spacing w:after="18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2. obowiązek zawierania co najmniej 3 z poniższych warunków: </w:t>
      </w:r>
    </w:p>
    <w:p w14:paraId="3067D8DC" w14:textId="59A66506" w:rsidR="000B7865" w:rsidRPr="00F236A7" w:rsidRDefault="000B7865" w:rsidP="004D428F">
      <w:pPr>
        <w:pStyle w:val="Default"/>
        <w:spacing w:after="18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jednej wielkiej litery (A-Z); </w:t>
      </w:r>
    </w:p>
    <w:p w14:paraId="1AF743B2" w14:textId="77777777" w:rsidR="000B7865" w:rsidRPr="00F236A7" w:rsidRDefault="000B7865" w:rsidP="004D428F">
      <w:pPr>
        <w:pStyle w:val="Default"/>
        <w:spacing w:after="18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jednej małej litery (a-z); </w:t>
      </w:r>
    </w:p>
    <w:p w14:paraId="1AECB9FD" w14:textId="77777777" w:rsidR="000B7865" w:rsidRPr="00F236A7" w:rsidRDefault="000B7865" w:rsidP="004D428F">
      <w:pPr>
        <w:pStyle w:val="Default"/>
        <w:spacing w:after="18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jednego znaku specjalnego (np. !, $, #, %); </w:t>
      </w:r>
    </w:p>
    <w:p w14:paraId="06A7ECD7" w14:textId="77777777" w:rsidR="000B7865" w:rsidRPr="00F236A7" w:rsidRDefault="000B7865" w:rsidP="004D428F">
      <w:pPr>
        <w:pStyle w:val="Default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jednej cyfry (0-9); </w:t>
      </w:r>
    </w:p>
    <w:p w14:paraId="7335A3FB" w14:textId="77777777" w:rsidR="000B7865" w:rsidRPr="00F236A7" w:rsidRDefault="000B7865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6BE0D702" w14:textId="77777777" w:rsidR="000B7865" w:rsidRPr="00F236A7" w:rsidRDefault="000B7865" w:rsidP="004D428F">
      <w:pPr>
        <w:pStyle w:val="Default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3. maksymalny okres ważności hasła wynoszący 90 dni; </w:t>
      </w:r>
    </w:p>
    <w:p w14:paraId="2BA54743" w14:textId="77777777" w:rsidR="000B7865" w:rsidRPr="00F236A7" w:rsidRDefault="000B7865" w:rsidP="004D428F">
      <w:pPr>
        <w:pStyle w:val="Default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4. minimalny okres ważności hasła wynoszący 1 dzień; </w:t>
      </w:r>
    </w:p>
    <w:p w14:paraId="7EAB9F97" w14:textId="32EFD9AD" w:rsidR="000B7865" w:rsidRPr="00F236A7" w:rsidRDefault="000B7865" w:rsidP="004D428F">
      <w:pPr>
        <w:pStyle w:val="Default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5. historia haseł </w:t>
      </w:r>
      <w:r w:rsidR="008C1684">
        <w:rPr>
          <w:rFonts w:ascii="Arial" w:eastAsia="MS Mincho" w:hAnsi="Arial" w:cs="Arial"/>
          <w:sz w:val="22"/>
          <w:szCs w:val="22"/>
        </w:rPr>
        <w:t>-</w:t>
      </w:r>
      <w:r w:rsidRPr="00F236A7">
        <w:rPr>
          <w:rFonts w:ascii="Arial" w:eastAsia="MS Mincho" w:hAnsi="Arial" w:cs="Arial"/>
          <w:sz w:val="22"/>
          <w:szCs w:val="22"/>
        </w:rPr>
        <w:t xml:space="preserve"> dane hasło nie może powtarzać się przez 5 kolejnych razy (nowe hasło musi różnić się od poprzedniego); </w:t>
      </w:r>
    </w:p>
    <w:p w14:paraId="19166449" w14:textId="77777777" w:rsidR="000B7865" w:rsidRPr="00F236A7" w:rsidRDefault="000B7865" w:rsidP="004D428F">
      <w:pPr>
        <w:pStyle w:val="Default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6. Zamawiający może dokonywać zmian siły zabezpieczenia zgodnie z polityką obowiązującą w jego organizacji. </w:t>
      </w:r>
    </w:p>
    <w:p w14:paraId="0B1204E3" w14:textId="77777777" w:rsidR="000B7865" w:rsidRPr="00F236A7" w:rsidRDefault="000B7865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4D522D10" w14:textId="77777777" w:rsidR="000B7865" w:rsidRPr="00F236A7" w:rsidRDefault="000B7865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429F8DD5" w14:textId="77777777" w:rsidR="00417B10" w:rsidRDefault="000B7865" w:rsidP="004D428F">
      <w:pPr>
        <w:pStyle w:val="Default"/>
        <w:spacing w:after="18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</w:t>
      </w:r>
      <w:r w:rsidRPr="00327548">
        <w:rPr>
          <w:rFonts w:ascii="Arial" w:eastAsia="MS Mincho" w:hAnsi="Arial" w:cs="Arial"/>
          <w:b/>
          <w:bCs/>
          <w:sz w:val="22"/>
          <w:szCs w:val="22"/>
        </w:rPr>
        <w:t>Wymagania dotyczące wsparcia technicznego:</w:t>
      </w:r>
      <w:r w:rsidRPr="00F236A7">
        <w:rPr>
          <w:rFonts w:ascii="Arial" w:eastAsia="MS Mincho" w:hAnsi="Arial" w:cs="Arial"/>
          <w:sz w:val="22"/>
          <w:szCs w:val="22"/>
        </w:rPr>
        <w:t xml:space="preserve"> </w:t>
      </w:r>
    </w:p>
    <w:p w14:paraId="6497AC48" w14:textId="089E7949" w:rsidR="000B7865" w:rsidRPr="00F236A7" w:rsidRDefault="000B7865" w:rsidP="004D428F">
      <w:pPr>
        <w:pStyle w:val="Default"/>
        <w:spacing w:after="181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1. Wykonawca zapewni poprawne działanie Platformy w okresie wsparcia i utrzymania Platformy; </w:t>
      </w:r>
    </w:p>
    <w:p w14:paraId="29B92E75" w14:textId="77777777" w:rsidR="000B7865" w:rsidRPr="00F236A7" w:rsidRDefault="000B7865" w:rsidP="004D428F">
      <w:pPr>
        <w:pStyle w:val="Default"/>
        <w:spacing w:after="181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2. świadczenie usług wsparcia i utrzymania Platformy w sposób zapewniający zabezpieczenie przed utratą danych Zamawiającego; </w:t>
      </w:r>
    </w:p>
    <w:p w14:paraId="40381259" w14:textId="77777777" w:rsidR="000B7865" w:rsidRPr="00F236A7" w:rsidRDefault="000B7865" w:rsidP="004D428F">
      <w:pPr>
        <w:pStyle w:val="Default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3. zapewnienie aktualizacji Platformy w przypadku zmieniającego się stanu prawnego, według którego realizowane są procesy związane z planowaniem i udzielaniem zamówień publicznych, od dnia wejścia w życie zmian w obowiązującym stanie prawnym; </w:t>
      </w:r>
    </w:p>
    <w:p w14:paraId="4224C3FD" w14:textId="77777777" w:rsidR="000B7865" w:rsidRPr="00F236A7" w:rsidRDefault="000B7865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27BA0A76" w14:textId="77777777" w:rsidR="000B7865" w:rsidRPr="00F236A7" w:rsidRDefault="000B7865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7301341" w14:textId="77777777" w:rsidR="000B7865" w:rsidRPr="00F236A7" w:rsidRDefault="000B7865" w:rsidP="004D428F">
      <w:pPr>
        <w:pStyle w:val="Default"/>
        <w:spacing w:after="183"/>
        <w:ind w:left="284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4. wykonawca ma przyjmować i rejestrować zgłoszenia przekazywane przez użytkowników Platformy; </w:t>
      </w:r>
    </w:p>
    <w:p w14:paraId="7A5F7BE7" w14:textId="1D0D835F" w:rsidR="000B7865" w:rsidRPr="00F236A7" w:rsidRDefault="000B7865" w:rsidP="004D428F">
      <w:pPr>
        <w:pStyle w:val="Default"/>
        <w:spacing w:after="183"/>
        <w:ind w:left="284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>5. rejestracja zgłoszenia ma nastąpić w ciągu 30 minut od dokonania zgłoszenia</w:t>
      </w:r>
      <w:r w:rsidR="00DF3F51">
        <w:rPr>
          <w:rFonts w:ascii="Arial" w:hAnsi="Arial" w:cs="Arial"/>
          <w:sz w:val="22"/>
          <w:szCs w:val="22"/>
        </w:rPr>
        <w:t xml:space="preserve"> w</w:t>
      </w:r>
      <w:r w:rsidRPr="00F236A7">
        <w:rPr>
          <w:rFonts w:ascii="Arial" w:hAnsi="Arial" w:cs="Arial"/>
          <w:sz w:val="22"/>
          <w:szCs w:val="22"/>
        </w:rPr>
        <w:t xml:space="preserve"> dni robocz</w:t>
      </w:r>
      <w:r w:rsidR="00DF3F51">
        <w:rPr>
          <w:rFonts w:ascii="Arial" w:hAnsi="Arial" w:cs="Arial"/>
          <w:sz w:val="22"/>
          <w:szCs w:val="22"/>
        </w:rPr>
        <w:t>e</w:t>
      </w:r>
      <w:r w:rsidRPr="00F236A7">
        <w:rPr>
          <w:rFonts w:ascii="Arial" w:hAnsi="Arial" w:cs="Arial"/>
          <w:sz w:val="22"/>
          <w:szCs w:val="22"/>
        </w:rPr>
        <w:t xml:space="preserve"> od poniedziałku do piątku od 08:00 do 16:00, z wyłączeniem dni ustawowo wolnych od pracy (zgłoszenia przekazane w inne dni lub poza wyznaczonymi godzinami będą rejestrowane w kolejnym dniu roboczym); </w:t>
      </w:r>
    </w:p>
    <w:p w14:paraId="7842345F" w14:textId="77777777" w:rsidR="00327548" w:rsidRDefault="000B7865" w:rsidP="004D428F">
      <w:pPr>
        <w:pStyle w:val="Default"/>
        <w:numPr>
          <w:ilvl w:val="2"/>
          <w:numId w:val="21"/>
        </w:numPr>
        <w:spacing w:after="157"/>
        <w:ind w:left="284" w:hanging="360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lastRenderedPageBreak/>
        <w:t xml:space="preserve">6. Wykonawca zobowiązany będzie usunąć awarię w 2 godziny, błędy krytyczne w 4 godziny, błędy pozostałe w 3 dni robocze od rejestracji zgłoszenia: </w:t>
      </w:r>
    </w:p>
    <w:p w14:paraId="3C213E36" w14:textId="33133601" w:rsidR="000B7865" w:rsidRPr="00F236A7" w:rsidRDefault="000B7865" w:rsidP="004D428F">
      <w:pPr>
        <w:pStyle w:val="Default"/>
        <w:numPr>
          <w:ilvl w:val="2"/>
          <w:numId w:val="21"/>
        </w:numPr>
        <w:spacing w:after="157"/>
        <w:ind w:left="993" w:hanging="360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a) awaria </w:t>
      </w:r>
      <w:r w:rsidR="008C1684">
        <w:rPr>
          <w:rFonts w:ascii="Arial" w:hAnsi="Arial" w:cs="Arial"/>
          <w:sz w:val="22"/>
          <w:szCs w:val="22"/>
        </w:rPr>
        <w:t>-</w:t>
      </w:r>
      <w:r w:rsidRPr="00F236A7">
        <w:rPr>
          <w:rFonts w:ascii="Arial" w:hAnsi="Arial" w:cs="Arial"/>
          <w:sz w:val="22"/>
          <w:szCs w:val="22"/>
        </w:rPr>
        <w:t xml:space="preserve"> brak możliwości realizacji procesu wynikający m. in. z braku działania Platformy (całego serwisu lub jego części); </w:t>
      </w:r>
    </w:p>
    <w:p w14:paraId="625C69AB" w14:textId="70C976A9" w:rsidR="000B7865" w:rsidRPr="00F236A7" w:rsidRDefault="000B7865" w:rsidP="004D428F">
      <w:pPr>
        <w:pStyle w:val="Default"/>
        <w:numPr>
          <w:ilvl w:val="2"/>
          <w:numId w:val="21"/>
        </w:numPr>
        <w:spacing w:after="157"/>
        <w:ind w:left="993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b) błąd krytyczny </w:t>
      </w:r>
      <w:r w:rsidR="008C1684">
        <w:rPr>
          <w:rFonts w:ascii="Arial" w:hAnsi="Arial" w:cs="Arial"/>
          <w:sz w:val="22"/>
          <w:szCs w:val="22"/>
        </w:rPr>
        <w:t>-</w:t>
      </w:r>
      <w:r w:rsidRPr="00F236A7">
        <w:rPr>
          <w:rFonts w:ascii="Arial" w:hAnsi="Arial" w:cs="Arial"/>
          <w:sz w:val="22"/>
          <w:szCs w:val="22"/>
        </w:rPr>
        <w:t xml:space="preserve"> błąd funkcjonalności, który uniemożliwia realizację procesu, m. in. uniemożliwia złożenie dokumentacji przez Wykonawcę; </w:t>
      </w:r>
    </w:p>
    <w:p w14:paraId="0E4EACFA" w14:textId="7D48DC45" w:rsidR="000B7865" w:rsidRPr="00F236A7" w:rsidRDefault="000B7865" w:rsidP="004D428F">
      <w:pPr>
        <w:pStyle w:val="Default"/>
        <w:numPr>
          <w:ilvl w:val="2"/>
          <w:numId w:val="21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c) pozostałe błędy </w:t>
      </w:r>
      <w:r w:rsidR="008C1684">
        <w:rPr>
          <w:rFonts w:ascii="Arial" w:hAnsi="Arial" w:cs="Arial"/>
          <w:sz w:val="22"/>
          <w:szCs w:val="22"/>
        </w:rPr>
        <w:t>-</w:t>
      </w:r>
      <w:r w:rsidRPr="00F236A7">
        <w:rPr>
          <w:rFonts w:ascii="Arial" w:hAnsi="Arial" w:cs="Arial"/>
          <w:sz w:val="22"/>
          <w:szCs w:val="22"/>
        </w:rPr>
        <w:t xml:space="preserve"> błędy funkcjonalności, któr</w:t>
      </w:r>
      <w:r w:rsidR="00DF3F51">
        <w:rPr>
          <w:rFonts w:ascii="Arial" w:hAnsi="Arial" w:cs="Arial"/>
          <w:sz w:val="22"/>
          <w:szCs w:val="22"/>
        </w:rPr>
        <w:t>e</w:t>
      </w:r>
      <w:r w:rsidRPr="00F236A7">
        <w:rPr>
          <w:rFonts w:ascii="Arial" w:hAnsi="Arial" w:cs="Arial"/>
          <w:sz w:val="22"/>
          <w:szCs w:val="22"/>
        </w:rPr>
        <w:t xml:space="preserve"> nie ogranicza</w:t>
      </w:r>
      <w:r w:rsidR="00DF3F51">
        <w:rPr>
          <w:rFonts w:ascii="Arial" w:hAnsi="Arial" w:cs="Arial"/>
          <w:sz w:val="22"/>
          <w:szCs w:val="22"/>
        </w:rPr>
        <w:t>ją</w:t>
      </w:r>
      <w:r w:rsidRPr="00F236A7">
        <w:rPr>
          <w:rFonts w:ascii="Arial" w:hAnsi="Arial" w:cs="Arial"/>
          <w:sz w:val="22"/>
          <w:szCs w:val="22"/>
        </w:rPr>
        <w:t xml:space="preserve"> realizacji procesu, a jedynie utrudnia</w:t>
      </w:r>
      <w:r w:rsidR="00DF3F51">
        <w:rPr>
          <w:rFonts w:ascii="Arial" w:hAnsi="Arial" w:cs="Arial"/>
          <w:sz w:val="22"/>
          <w:szCs w:val="22"/>
        </w:rPr>
        <w:t>ją</w:t>
      </w:r>
      <w:r w:rsidRPr="00F236A7">
        <w:rPr>
          <w:rFonts w:ascii="Arial" w:hAnsi="Arial" w:cs="Arial"/>
          <w:sz w:val="22"/>
          <w:szCs w:val="22"/>
        </w:rPr>
        <w:t xml:space="preserve"> wykorzystanie narzędzi, istnieje łatwa możliwość realizacji procesu; </w:t>
      </w:r>
    </w:p>
    <w:p w14:paraId="7B4E9CDA" w14:textId="77777777" w:rsidR="000B7865" w:rsidRPr="00F236A7" w:rsidRDefault="000B7865" w:rsidP="004D428F">
      <w:pPr>
        <w:pStyle w:val="Default"/>
        <w:numPr>
          <w:ilvl w:val="2"/>
          <w:numId w:val="21"/>
        </w:numPr>
        <w:ind w:left="360"/>
        <w:jc w:val="both"/>
        <w:rPr>
          <w:rFonts w:ascii="Arial" w:hAnsi="Arial" w:cs="Arial"/>
          <w:sz w:val="22"/>
          <w:szCs w:val="22"/>
        </w:rPr>
      </w:pPr>
    </w:p>
    <w:p w14:paraId="11E45394" w14:textId="77777777" w:rsidR="000B7865" w:rsidRPr="00F236A7" w:rsidRDefault="000B7865" w:rsidP="004D428F">
      <w:pPr>
        <w:pStyle w:val="Default"/>
        <w:numPr>
          <w:ilvl w:val="2"/>
          <w:numId w:val="21"/>
        </w:numPr>
        <w:ind w:left="360"/>
        <w:jc w:val="both"/>
        <w:rPr>
          <w:rFonts w:ascii="Arial" w:hAnsi="Arial" w:cs="Arial"/>
          <w:sz w:val="22"/>
          <w:szCs w:val="22"/>
        </w:rPr>
      </w:pPr>
    </w:p>
    <w:p w14:paraId="7F671C52" w14:textId="77777777" w:rsidR="000B7865" w:rsidRPr="00F236A7" w:rsidRDefault="000B7865" w:rsidP="004D428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1B6618A" w14:textId="77777777" w:rsidR="000B7865" w:rsidRPr="00F236A7" w:rsidRDefault="000B7865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</w:t>
      </w:r>
      <w:r w:rsidRPr="00327548">
        <w:rPr>
          <w:rFonts w:ascii="Arial" w:eastAsia="MS Mincho" w:hAnsi="Arial" w:cs="Arial"/>
          <w:b/>
          <w:bCs/>
          <w:sz w:val="22"/>
          <w:szCs w:val="22"/>
        </w:rPr>
        <w:t>sposoby przekazywania zgłoszeń:</w:t>
      </w:r>
      <w:r w:rsidRPr="00F236A7">
        <w:rPr>
          <w:rFonts w:ascii="Arial" w:eastAsia="MS Mincho" w:hAnsi="Arial" w:cs="Arial"/>
          <w:sz w:val="22"/>
          <w:szCs w:val="22"/>
        </w:rPr>
        <w:t xml:space="preserve"> </w:t>
      </w:r>
    </w:p>
    <w:p w14:paraId="3CC8A667" w14:textId="77777777" w:rsidR="000B7865" w:rsidRPr="00F236A7" w:rsidRDefault="000B7865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45F6744A" w14:textId="77777777" w:rsidR="00327548" w:rsidRDefault="000B7865" w:rsidP="004D428F">
      <w:pPr>
        <w:pStyle w:val="Default"/>
        <w:numPr>
          <w:ilvl w:val="0"/>
          <w:numId w:val="22"/>
        </w:numPr>
        <w:spacing w:after="145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a) drogą elektroniczną: </w:t>
      </w:r>
    </w:p>
    <w:p w14:paraId="713C7031" w14:textId="77777777" w:rsidR="00327548" w:rsidRDefault="000B7865" w:rsidP="004D428F">
      <w:pPr>
        <w:pStyle w:val="Default"/>
        <w:numPr>
          <w:ilvl w:val="0"/>
          <w:numId w:val="22"/>
        </w:numPr>
        <w:spacing w:after="145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każdy użytkownik Platformy będzie mógł wysłać wiadomość e-mail ze zgłoszeniem zawierającym opis incydentu lub pytanie na adres poczty elektronicznej Wykonawcy za pośrednictwem odpowiedniego formularza udostępnionego bezpośrednio na Platformie; </w:t>
      </w:r>
    </w:p>
    <w:p w14:paraId="78A48AE4" w14:textId="5AAB1B20" w:rsidR="000B7865" w:rsidRPr="00F236A7" w:rsidRDefault="000B7865" w:rsidP="004D428F">
      <w:pPr>
        <w:pStyle w:val="Default"/>
        <w:numPr>
          <w:ilvl w:val="0"/>
          <w:numId w:val="22"/>
        </w:numPr>
        <w:spacing w:after="145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formularz, o którym mowa w </w:t>
      </w:r>
      <w:proofErr w:type="spellStart"/>
      <w:r w:rsidRPr="00F236A7">
        <w:rPr>
          <w:rFonts w:ascii="Arial" w:eastAsia="MS Mincho" w:hAnsi="Arial" w:cs="Arial"/>
          <w:sz w:val="22"/>
          <w:szCs w:val="22"/>
        </w:rPr>
        <w:t>tiret</w:t>
      </w:r>
      <w:proofErr w:type="spellEnd"/>
      <w:r w:rsidRPr="00F236A7">
        <w:rPr>
          <w:rFonts w:ascii="Arial" w:eastAsia="MS Mincho" w:hAnsi="Arial" w:cs="Arial"/>
          <w:sz w:val="22"/>
          <w:szCs w:val="22"/>
        </w:rPr>
        <w:t xml:space="preserve"> pierwsze, ma wymagać od użytkownika podania informacji jednoznacznie identyfikujących zgłaszającego, co najmniej imię, nazwisko, adres poczty elektronicznej e-mail, numer telefonu, oraz informacji identyfikujących obszar funkcjonalny Platformy, którego dotyczy zgłoszenie; </w:t>
      </w:r>
    </w:p>
    <w:p w14:paraId="5B7145FC" w14:textId="35D782EB" w:rsidR="000B7865" w:rsidRPr="00F236A7" w:rsidRDefault="000B7865" w:rsidP="004D428F">
      <w:pPr>
        <w:pStyle w:val="Default"/>
        <w:numPr>
          <w:ilvl w:val="0"/>
          <w:numId w:val="22"/>
        </w:numPr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zgłoszenia przekazywane drogą elektroniczną mają być automatycznie rejestrowane w systemie wsparcia technicznego Wykonawcy </w:t>
      </w:r>
      <w:r w:rsidR="008C1684">
        <w:rPr>
          <w:rFonts w:ascii="Arial" w:eastAsia="MS Mincho" w:hAnsi="Arial" w:cs="Arial"/>
          <w:sz w:val="22"/>
          <w:szCs w:val="22"/>
        </w:rPr>
        <w:t>-</w:t>
      </w:r>
      <w:r w:rsidRPr="00F236A7">
        <w:rPr>
          <w:rFonts w:ascii="Arial" w:eastAsia="MS Mincho" w:hAnsi="Arial" w:cs="Arial"/>
          <w:sz w:val="22"/>
          <w:szCs w:val="22"/>
        </w:rPr>
        <w:t xml:space="preserve"> każdemu zgłoszeniu zostanie nadany kolejny numer, a zgłaszający otrzyma wiadomość e-mail z potwierdzeniem rejestracji zgłoszenia w systemie zawierającą kopię treści przekazanego zgłoszenia i informację o nadanym numerze zgłoszenia; </w:t>
      </w:r>
    </w:p>
    <w:p w14:paraId="396AF396" w14:textId="77777777" w:rsidR="000B7865" w:rsidRPr="00417B10" w:rsidRDefault="000B7865" w:rsidP="004D428F">
      <w:pPr>
        <w:pStyle w:val="Default"/>
        <w:numPr>
          <w:ilvl w:val="0"/>
          <w:numId w:val="22"/>
        </w:numPr>
        <w:jc w:val="both"/>
        <w:rPr>
          <w:rFonts w:ascii="Arial" w:eastAsia="MS Mincho" w:hAnsi="Arial" w:cs="Arial"/>
          <w:sz w:val="22"/>
          <w:szCs w:val="22"/>
        </w:rPr>
      </w:pPr>
    </w:p>
    <w:p w14:paraId="1364C570" w14:textId="77777777" w:rsidR="00327548" w:rsidRDefault="000B7865" w:rsidP="004D428F">
      <w:pPr>
        <w:pStyle w:val="Default"/>
        <w:numPr>
          <w:ilvl w:val="0"/>
          <w:numId w:val="23"/>
        </w:numPr>
        <w:spacing w:after="17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>b) telefonicznie:</w:t>
      </w:r>
    </w:p>
    <w:p w14:paraId="570FA5D2" w14:textId="2738CB28" w:rsidR="000B7865" w:rsidRPr="00F236A7" w:rsidRDefault="000B7865" w:rsidP="004D428F">
      <w:pPr>
        <w:pStyle w:val="Default"/>
        <w:numPr>
          <w:ilvl w:val="0"/>
          <w:numId w:val="23"/>
        </w:numPr>
        <w:spacing w:after="17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za pośrednictwem udostępnionej przez Wykonawcę infolinii; </w:t>
      </w:r>
    </w:p>
    <w:p w14:paraId="0E594B73" w14:textId="77777777" w:rsidR="000B7865" w:rsidRPr="00F236A7" w:rsidRDefault="000B7865" w:rsidP="004D428F">
      <w:pPr>
        <w:pStyle w:val="Default"/>
        <w:numPr>
          <w:ilvl w:val="0"/>
          <w:numId w:val="23"/>
        </w:numPr>
        <w:spacing w:after="17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zgłoszenia przekazywane telefonicznie będą rejestrowane przez pracowników Wykonawcy w systemie wsparcia technicznego w trakcie prowadzenia rozmowy; </w:t>
      </w:r>
    </w:p>
    <w:p w14:paraId="12B02C4F" w14:textId="77777777" w:rsidR="000B7865" w:rsidRPr="00F236A7" w:rsidRDefault="000B7865" w:rsidP="004D428F">
      <w:pPr>
        <w:pStyle w:val="Default"/>
        <w:numPr>
          <w:ilvl w:val="0"/>
          <w:numId w:val="23"/>
        </w:numPr>
        <w:spacing w:after="17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zgłaszający będzie musiał podać opis incydentu lub zadać pytanie, a także podać informacje jednoznacznie identyfikujące jego osobę, co najmniej imię, nazwisko, adres poczty elektronicznej e-mail, numer telefonu; </w:t>
      </w:r>
    </w:p>
    <w:p w14:paraId="0BA088A7" w14:textId="77777777" w:rsidR="000B7865" w:rsidRPr="00F236A7" w:rsidRDefault="000B7865" w:rsidP="004D428F">
      <w:pPr>
        <w:pStyle w:val="Default"/>
        <w:numPr>
          <w:ilvl w:val="0"/>
          <w:numId w:val="23"/>
        </w:numPr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po zakończeniu rozmowy telefonicznej i zapisaniu wszystkich informacji o zgłoszeniu w systemie wsparcia technicznego Wykonawcy, zgłaszający otrzyma wiadomość e-mail z potwierdzeniem rejestracji zgłoszenia zawierającą informację o nadanym numerze zgłoszenia; </w:t>
      </w:r>
    </w:p>
    <w:p w14:paraId="2D93C599" w14:textId="77777777" w:rsidR="000B7865" w:rsidRPr="00327548" w:rsidRDefault="000B7865" w:rsidP="004D428F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eastAsia="MS Mincho" w:hAnsi="Arial" w:cs="Arial"/>
          <w:sz w:val="22"/>
          <w:szCs w:val="22"/>
        </w:rPr>
      </w:pPr>
    </w:p>
    <w:p w14:paraId="1910592C" w14:textId="77777777" w:rsidR="000B7865" w:rsidRPr="00F236A7" w:rsidRDefault="000B7865" w:rsidP="004D428F">
      <w:pPr>
        <w:pStyle w:val="Default"/>
        <w:numPr>
          <w:ilvl w:val="0"/>
          <w:numId w:val="24"/>
        </w:numPr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c) w przypadku, gdy opis incydentu zawarty w przekazanym zgłoszeniu będzie niewystarczający, pracownicy Wykonawcy zwrócą się do zgłaszającego z prośbą o uzupełnienie informacji w formie odpowiedniej do formy, w której wpłynęło zgłoszenie; </w:t>
      </w:r>
    </w:p>
    <w:p w14:paraId="2339B79D" w14:textId="77777777" w:rsidR="000B7865" w:rsidRPr="00F236A7" w:rsidRDefault="000B7865" w:rsidP="004D428F">
      <w:pPr>
        <w:pStyle w:val="Default"/>
        <w:numPr>
          <w:ilvl w:val="0"/>
          <w:numId w:val="24"/>
        </w:numPr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d) natychmiast po rozwiązaniu problemu wskazanego w opisie incydentu, pracownicy Wykonawcy prześlą zgłaszającemu wiadomość e-mail z informacją o tym fakcie. </w:t>
      </w:r>
    </w:p>
    <w:p w14:paraId="7845D893" w14:textId="77777777" w:rsidR="000B7865" w:rsidRPr="00F236A7" w:rsidRDefault="000B7865" w:rsidP="004D428F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2A9277BD" w14:textId="0F877962" w:rsidR="000B7865" w:rsidRPr="00F236A7" w:rsidRDefault="000B7865" w:rsidP="004D428F">
      <w:pPr>
        <w:pStyle w:val="Default"/>
        <w:ind w:left="142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>-</w:t>
      </w:r>
      <w:r w:rsidR="00327548">
        <w:rPr>
          <w:rFonts w:ascii="Arial" w:eastAsia="MS Mincho" w:hAnsi="Arial" w:cs="Arial"/>
          <w:sz w:val="22"/>
          <w:szCs w:val="22"/>
        </w:rPr>
        <w:t xml:space="preserve"> </w:t>
      </w:r>
      <w:r w:rsidRPr="00F236A7">
        <w:rPr>
          <w:rFonts w:ascii="Arial" w:eastAsia="MS Mincho" w:hAnsi="Arial" w:cs="Arial"/>
          <w:sz w:val="22"/>
          <w:szCs w:val="22"/>
        </w:rPr>
        <w:t xml:space="preserve">Niezależnie od wsparcia, o którym mowa w ust. 10, Wykonawca będzie zobowiązany zapewnić </w:t>
      </w:r>
      <w:r w:rsidR="00327548">
        <w:rPr>
          <w:rFonts w:ascii="Arial" w:eastAsia="MS Mincho" w:hAnsi="Arial" w:cs="Arial"/>
          <w:sz w:val="22"/>
          <w:szCs w:val="22"/>
        </w:rPr>
        <w:t xml:space="preserve"> </w:t>
      </w:r>
      <w:r w:rsidRPr="00F236A7">
        <w:rPr>
          <w:rFonts w:ascii="Arial" w:eastAsia="MS Mincho" w:hAnsi="Arial" w:cs="Arial"/>
          <w:sz w:val="22"/>
          <w:szCs w:val="22"/>
        </w:rPr>
        <w:t xml:space="preserve">Zamawiającemu opiekę doradcy w zakresie obsługi Platformy w całym okresie obowiązywania umowy. </w:t>
      </w:r>
    </w:p>
    <w:p w14:paraId="19F58A6F" w14:textId="6E455361" w:rsidR="000B7865" w:rsidRPr="00F236A7" w:rsidRDefault="000B7865" w:rsidP="004D428F">
      <w:pPr>
        <w:pStyle w:val="Default"/>
        <w:ind w:left="142"/>
        <w:jc w:val="both"/>
        <w:rPr>
          <w:rFonts w:ascii="Arial" w:hAnsi="Arial" w:cs="Arial"/>
          <w:sz w:val="22"/>
          <w:szCs w:val="22"/>
        </w:rPr>
      </w:pPr>
    </w:p>
    <w:p w14:paraId="7BCC90D3" w14:textId="77777777" w:rsidR="000B7865" w:rsidRPr="00F236A7" w:rsidRDefault="000B7865" w:rsidP="004D428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71DCD9F2" w14:textId="77777777" w:rsidR="000B7865" w:rsidRPr="00F236A7" w:rsidRDefault="000B7865" w:rsidP="004D428F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Wykonawca będzie zobowiązany zagwarantować dostępność do Platformy na poziomie minimum 99% w skali miesiąca. </w:t>
      </w:r>
    </w:p>
    <w:p w14:paraId="40A21D50" w14:textId="77777777" w:rsidR="000B7865" w:rsidRPr="00F236A7" w:rsidRDefault="000B7865" w:rsidP="004D428F">
      <w:pPr>
        <w:pStyle w:val="Default"/>
        <w:jc w:val="both"/>
        <w:rPr>
          <w:rFonts w:ascii="Arial" w:eastAsia="MS Mincho" w:hAnsi="Arial" w:cs="Arial"/>
          <w:color w:val="auto"/>
          <w:sz w:val="22"/>
          <w:szCs w:val="22"/>
        </w:rPr>
      </w:pPr>
    </w:p>
    <w:p w14:paraId="264B5E68" w14:textId="5A2C8A09" w:rsidR="000B7865" w:rsidRPr="00F236A7" w:rsidRDefault="000B7865" w:rsidP="004D428F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lastRenderedPageBreak/>
        <w:t xml:space="preserve">- Na realizację zadania składa się także przeprowadzenie szkolenia w zakresie obsługi Platformy dla </w:t>
      </w:r>
      <w:r w:rsidR="00DF3F51">
        <w:rPr>
          <w:rFonts w:ascii="Arial" w:eastAsia="MS Mincho" w:hAnsi="Arial" w:cs="Arial"/>
          <w:color w:val="auto"/>
          <w:sz w:val="22"/>
          <w:szCs w:val="22"/>
        </w:rPr>
        <w:t>maks.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 5 pracowników Zamawiającego wskazanych przez niego. </w:t>
      </w:r>
    </w:p>
    <w:p w14:paraId="3471752D" w14:textId="77777777" w:rsidR="000B7865" w:rsidRPr="00F236A7" w:rsidRDefault="000B7865" w:rsidP="004D428F">
      <w:pPr>
        <w:pStyle w:val="Default"/>
        <w:jc w:val="both"/>
        <w:rPr>
          <w:rFonts w:ascii="Arial" w:eastAsia="MS Mincho" w:hAnsi="Arial" w:cs="Arial"/>
          <w:color w:val="auto"/>
          <w:sz w:val="22"/>
          <w:szCs w:val="22"/>
        </w:rPr>
      </w:pPr>
    </w:p>
    <w:p w14:paraId="7FA91E6E" w14:textId="514E817A" w:rsidR="000B7865" w:rsidRPr="00F236A7" w:rsidRDefault="000B7865" w:rsidP="004D428F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Wykonawca w ramach umowy zapewni możliwość uruchomienia </w:t>
      </w:r>
      <w:r w:rsidR="00DF3F51">
        <w:rPr>
          <w:rFonts w:ascii="Arial" w:eastAsia="MS Mincho" w:hAnsi="Arial" w:cs="Arial"/>
          <w:color w:val="auto"/>
          <w:sz w:val="22"/>
          <w:szCs w:val="22"/>
        </w:rPr>
        <w:t xml:space="preserve">do 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5 postępowań testowych, celem umożliwienia Zamawiającemu przyuczenia się do obsługi Platformy. </w:t>
      </w:r>
    </w:p>
    <w:p w14:paraId="678EBB23" w14:textId="77777777" w:rsidR="00DF3F51" w:rsidRDefault="00DF3F51" w:rsidP="004D428F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</w:p>
    <w:p w14:paraId="16014F0F" w14:textId="4F7F73EA" w:rsidR="000B7865" w:rsidRPr="00F236A7" w:rsidRDefault="000B7865" w:rsidP="004D428F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>- Zamawiający zastrzega sobie prawo do przeprowadzenia dodatkowych negocjacji z Wykonawcami, których ofert</w:t>
      </w:r>
      <w:r w:rsidR="00DF3F51">
        <w:rPr>
          <w:rFonts w:ascii="Arial" w:eastAsia="MS Mincho" w:hAnsi="Arial" w:cs="Arial"/>
          <w:color w:val="auto"/>
          <w:sz w:val="22"/>
          <w:szCs w:val="22"/>
        </w:rPr>
        <w:t>y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 nie podlega</w:t>
      </w:r>
      <w:r w:rsidR="00DF3F51">
        <w:rPr>
          <w:rFonts w:ascii="Arial" w:eastAsia="MS Mincho" w:hAnsi="Arial" w:cs="Arial"/>
          <w:color w:val="auto"/>
          <w:sz w:val="22"/>
          <w:szCs w:val="22"/>
        </w:rPr>
        <w:t>ją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 odrzuceniu. Negocjacje te mogą w szczególności dotyczyć zmiany okresu świadczenia Usługi oraz zaoferowanej ceny. </w:t>
      </w:r>
    </w:p>
    <w:p w14:paraId="562DAFB2" w14:textId="77777777" w:rsidR="00DF3F51" w:rsidRDefault="00DF3F51" w:rsidP="004D428F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</w:p>
    <w:p w14:paraId="4B42B7E8" w14:textId="652E0920" w:rsidR="000B7865" w:rsidRPr="00F236A7" w:rsidRDefault="000B7865" w:rsidP="004D428F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Zamawiający zastrzega sobie prawo do przeprowadzenia prezentacji wybranych funkcjonalności systemu Wykonawcy, którego oferta </w:t>
      </w:r>
      <w:r w:rsidR="00736A74">
        <w:rPr>
          <w:rFonts w:ascii="Arial" w:eastAsia="MS Mincho" w:hAnsi="Arial" w:cs="Arial"/>
          <w:color w:val="auto"/>
          <w:sz w:val="22"/>
          <w:szCs w:val="22"/>
        </w:rPr>
        <w:t>zostanie najwyżej oceniona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. </w:t>
      </w:r>
    </w:p>
    <w:p w14:paraId="599627BB" w14:textId="5A6EB33F" w:rsidR="000B7865" w:rsidRPr="00F236A7" w:rsidRDefault="000B7865" w:rsidP="004D428F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>- Zamawiający odrzuc</w:t>
      </w:r>
      <w:r w:rsidR="00736A74">
        <w:rPr>
          <w:rFonts w:ascii="Arial" w:eastAsia="MS Mincho" w:hAnsi="Arial" w:cs="Arial"/>
          <w:color w:val="auto"/>
          <w:sz w:val="22"/>
          <w:szCs w:val="22"/>
        </w:rPr>
        <w:t>i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 ofert</w:t>
      </w:r>
      <w:r w:rsidR="00736A74">
        <w:rPr>
          <w:rFonts w:ascii="Arial" w:eastAsia="MS Mincho" w:hAnsi="Arial" w:cs="Arial"/>
          <w:color w:val="auto"/>
          <w:sz w:val="22"/>
          <w:szCs w:val="22"/>
        </w:rPr>
        <w:t>ę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 Wykonawcy, który nie spełnia wymagań niniejszego Zapytania. </w:t>
      </w:r>
    </w:p>
    <w:p w14:paraId="707F12B6" w14:textId="77777777" w:rsidR="000B7865" w:rsidRPr="00F236A7" w:rsidRDefault="000B7865" w:rsidP="004D428F">
      <w:pPr>
        <w:pStyle w:val="Default"/>
        <w:jc w:val="both"/>
        <w:rPr>
          <w:rFonts w:ascii="Arial" w:eastAsia="MS Mincho" w:hAnsi="Arial" w:cs="Arial"/>
          <w:color w:val="auto"/>
          <w:sz w:val="22"/>
          <w:szCs w:val="22"/>
        </w:rPr>
      </w:pPr>
    </w:p>
    <w:p w14:paraId="55FDD1E4" w14:textId="48B76377" w:rsidR="000B7865" w:rsidRPr="00F236A7" w:rsidRDefault="000B7865" w:rsidP="004D428F">
      <w:pPr>
        <w:pStyle w:val="Default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Wymagania dotyczące szkolenia: </w:t>
      </w:r>
    </w:p>
    <w:p w14:paraId="4FDE56F6" w14:textId="77777777" w:rsidR="000B7865" w:rsidRPr="00F236A7" w:rsidRDefault="000B7865" w:rsidP="004D428F">
      <w:pPr>
        <w:pStyle w:val="Default"/>
        <w:numPr>
          <w:ilvl w:val="0"/>
          <w:numId w:val="25"/>
        </w:numPr>
        <w:ind w:left="426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a) szkolenie ma odbyć online przy pomocy systemu zapewnionego przez Wykonawcę niewymagającego instalacji na komputerach Zamawiającego </w:t>
      </w:r>
    </w:p>
    <w:p w14:paraId="61CE0A64" w14:textId="77777777" w:rsidR="000B7865" w:rsidRPr="00F236A7" w:rsidRDefault="000B7865" w:rsidP="004D428F">
      <w:pPr>
        <w:pStyle w:val="Default"/>
        <w:numPr>
          <w:ilvl w:val="0"/>
          <w:numId w:val="26"/>
        </w:numPr>
        <w:ind w:left="426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b) czas trwania szkolenia: co najmniej 2 dni następujące po sobie kolejno lub będące w odstępie od siebie nie dłuższym niż 3 dni robocze, w każdym dniu po 6 godzin zegarowych; </w:t>
      </w:r>
    </w:p>
    <w:p w14:paraId="762CC37E" w14:textId="77777777" w:rsidR="000B7865" w:rsidRPr="00F236A7" w:rsidRDefault="000B7865" w:rsidP="004D428F">
      <w:pPr>
        <w:pStyle w:val="Default"/>
        <w:numPr>
          <w:ilvl w:val="0"/>
          <w:numId w:val="27"/>
        </w:numPr>
        <w:ind w:left="426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c) zakres tematyczny szkolenia ma obejmować wszystkie dostępne na Platformie funkcjonalności, jak też szczegółowy sposób ich wykorzystania w praktyce. </w:t>
      </w:r>
    </w:p>
    <w:p w14:paraId="0D18EEA3" w14:textId="548B4A09" w:rsidR="00E021A6" w:rsidRPr="00E410BF" w:rsidRDefault="000B7865" w:rsidP="00E410BF">
      <w:pPr>
        <w:pStyle w:val="Default"/>
        <w:numPr>
          <w:ilvl w:val="0"/>
          <w:numId w:val="27"/>
        </w:numPr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Wykonawca będzie zobowiązany rozpocząć świadczenie usługi dostępu do Platformy </w:t>
      </w:r>
      <w:r w:rsidRPr="00F236A7">
        <w:rPr>
          <w:rFonts w:ascii="Arial" w:eastAsia="MS Mincho" w:hAnsi="Arial" w:cs="Arial"/>
          <w:b/>
          <w:bCs/>
          <w:color w:val="auto"/>
          <w:sz w:val="22"/>
          <w:szCs w:val="22"/>
        </w:rPr>
        <w:t xml:space="preserve">w terminie do 5 dni 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roboczych, licząc od dnia zawarcia umowy. Okres świadczenia usługi dostępu do Platformy będzie wynosić </w:t>
      </w:r>
      <w:r w:rsidR="004D5630">
        <w:rPr>
          <w:rFonts w:ascii="Arial" w:eastAsia="MS Mincho" w:hAnsi="Arial" w:cs="Arial"/>
          <w:b/>
          <w:bCs/>
          <w:color w:val="auto"/>
          <w:sz w:val="22"/>
          <w:szCs w:val="22"/>
        </w:rPr>
        <w:t>12</w:t>
      </w:r>
      <w:r w:rsidRPr="00F236A7">
        <w:rPr>
          <w:rFonts w:ascii="Arial" w:eastAsia="MS Mincho" w:hAnsi="Arial" w:cs="Arial"/>
          <w:b/>
          <w:bCs/>
          <w:color w:val="auto"/>
          <w:sz w:val="22"/>
          <w:szCs w:val="22"/>
        </w:rPr>
        <w:t xml:space="preserve"> miesi</w:t>
      </w:r>
      <w:r w:rsidR="004D5630">
        <w:rPr>
          <w:rFonts w:ascii="Arial" w:eastAsia="MS Mincho" w:hAnsi="Arial" w:cs="Arial"/>
          <w:b/>
          <w:bCs/>
          <w:color w:val="auto"/>
          <w:sz w:val="22"/>
          <w:szCs w:val="22"/>
        </w:rPr>
        <w:t>ę</w:t>
      </w:r>
      <w:r w:rsidRPr="00F236A7">
        <w:rPr>
          <w:rFonts w:ascii="Arial" w:eastAsia="MS Mincho" w:hAnsi="Arial" w:cs="Arial"/>
          <w:b/>
          <w:bCs/>
          <w:color w:val="auto"/>
          <w:sz w:val="22"/>
          <w:szCs w:val="22"/>
        </w:rPr>
        <w:t>c</w:t>
      </w:r>
      <w:r w:rsidR="004D5630">
        <w:rPr>
          <w:rFonts w:ascii="Arial" w:eastAsia="MS Mincho" w:hAnsi="Arial" w:cs="Arial"/>
          <w:b/>
          <w:bCs/>
          <w:color w:val="auto"/>
          <w:sz w:val="22"/>
          <w:szCs w:val="22"/>
        </w:rPr>
        <w:t>y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>, licząc od dnia rozpoczęcia jej świadczenia potwierdzonego odpowiednim protokołem. Szkoleni</w:t>
      </w:r>
      <w:r w:rsidR="00736A74">
        <w:rPr>
          <w:rFonts w:ascii="Arial" w:eastAsia="MS Mincho" w:hAnsi="Arial" w:cs="Arial"/>
          <w:color w:val="auto"/>
          <w:sz w:val="22"/>
          <w:szCs w:val="22"/>
        </w:rPr>
        <w:t>e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 odbędzie się w terminie wspólnie uzgodnionym przez strony, jednak nie później niż </w:t>
      </w:r>
      <w:r w:rsidRPr="00F236A7">
        <w:rPr>
          <w:rFonts w:ascii="Arial" w:eastAsia="MS Mincho" w:hAnsi="Arial" w:cs="Arial"/>
          <w:b/>
          <w:bCs/>
          <w:color w:val="auto"/>
          <w:sz w:val="22"/>
          <w:szCs w:val="22"/>
        </w:rPr>
        <w:t xml:space="preserve">w ciągu 5 dni kalendarzowych 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od dnia rozpoczęcia świadczenia usługi dostępu do Platformy. </w:t>
      </w:r>
    </w:p>
    <w:sectPr w:rsidR="00E021A6" w:rsidRPr="00E410BF" w:rsidSect="009120CE">
      <w:pgSz w:w="11906" w:h="17338"/>
      <w:pgMar w:top="1134" w:right="1134" w:bottom="1134" w:left="1134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9D80B7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00E4F6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36D9E9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62471C2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7CB68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AE92BB2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BBC6DC6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BF4816BA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D04595E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D888D7CA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DDCE2F2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DE7BE02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F32DF1C9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FCB20F04"/>
    <w:multiLevelType w:val="hybridMultilevel"/>
    <w:tmpl w:val="FFFFFFFF"/>
    <w:lvl w:ilvl="0" w:tplc="FFFFFFFF">
      <w:start w:val="1"/>
      <w:numFmt w:val="ideographDigital"/>
      <w:lvlText w:val="•"/>
      <w:lvlJc w:val="left"/>
    </w:lvl>
    <w:lvl w:ilvl="1" w:tplc="FFFFFFFF">
      <w:start w:val="1"/>
      <w:numFmt w:val="lowerLetter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F375278"/>
    <w:multiLevelType w:val="hybridMultilevel"/>
    <w:tmpl w:val="64080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F8F5A3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1F9246B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D98C84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95A2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1BFCFC2"/>
    <w:multiLevelType w:val="hybridMultilevel"/>
    <w:tmpl w:val="FFFFFFFF"/>
    <w:lvl w:ilvl="0" w:tplc="FFFFFFFF">
      <w:start w:val="1"/>
      <w:numFmt w:val="ideographDigit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3BB5A0F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99AB716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EE9499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064BD8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5558CF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940068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78E35F73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11894674">
    <w:abstractNumId w:val="22"/>
  </w:num>
  <w:num w:numId="2" w16cid:durableId="978846876">
    <w:abstractNumId w:val="12"/>
  </w:num>
  <w:num w:numId="3" w16cid:durableId="1992445202">
    <w:abstractNumId w:val="7"/>
  </w:num>
  <w:num w:numId="4" w16cid:durableId="1600289194">
    <w:abstractNumId w:val="26"/>
  </w:num>
  <w:num w:numId="5" w16cid:durableId="1284506317">
    <w:abstractNumId w:val="19"/>
  </w:num>
  <w:num w:numId="6" w16cid:durableId="1539581628">
    <w:abstractNumId w:val="13"/>
  </w:num>
  <w:num w:numId="7" w16cid:durableId="1908998860">
    <w:abstractNumId w:val="9"/>
  </w:num>
  <w:num w:numId="8" w16cid:durableId="114754412">
    <w:abstractNumId w:val="0"/>
  </w:num>
  <w:num w:numId="9" w16cid:durableId="229662135">
    <w:abstractNumId w:val="25"/>
  </w:num>
  <w:num w:numId="10" w16cid:durableId="50472323">
    <w:abstractNumId w:val="15"/>
  </w:num>
  <w:num w:numId="11" w16cid:durableId="1366523544">
    <w:abstractNumId w:val="20"/>
  </w:num>
  <w:num w:numId="12" w16cid:durableId="317464933">
    <w:abstractNumId w:val="24"/>
  </w:num>
  <w:num w:numId="13" w16cid:durableId="1584026336">
    <w:abstractNumId w:val="17"/>
  </w:num>
  <w:num w:numId="14" w16cid:durableId="923227809">
    <w:abstractNumId w:val="23"/>
  </w:num>
  <w:num w:numId="15" w16cid:durableId="231043799">
    <w:abstractNumId w:val="21"/>
  </w:num>
  <w:num w:numId="16" w16cid:durableId="76709723">
    <w:abstractNumId w:val="3"/>
  </w:num>
  <w:num w:numId="17" w16cid:durableId="909535179">
    <w:abstractNumId w:val="14"/>
  </w:num>
  <w:num w:numId="18" w16cid:durableId="1361786906">
    <w:abstractNumId w:val="5"/>
  </w:num>
  <w:num w:numId="19" w16cid:durableId="676806957">
    <w:abstractNumId w:val="6"/>
  </w:num>
  <w:num w:numId="20" w16cid:durableId="1017541036">
    <w:abstractNumId w:val="16"/>
  </w:num>
  <w:num w:numId="21" w16cid:durableId="1702167351">
    <w:abstractNumId w:val="10"/>
  </w:num>
  <w:num w:numId="22" w16cid:durableId="1960910699">
    <w:abstractNumId w:val="1"/>
  </w:num>
  <w:num w:numId="23" w16cid:durableId="342441045">
    <w:abstractNumId w:val="11"/>
  </w:num>
  <w:num w:numId="24" w16cid:durableId="1507869272">
    <w:abstractNumId w:val="18"/>
  </w:num>
  <w:num w:numId="25" w16cid:durableId="1658722761">
    <w:abstractNumId w:val="8"/>
  </w:num>
  <w:num w:numId="26" w16cid:durableId="1813014363">
    <w:abstractNumId w:val="2"/>
  </w:num>
  <w:num w:numId="27" w16cid:durableId="1728185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DF0"/>
    <w:rsid w:val="000A0DAA"/>
    <w:rsid w:val="000A117F"/>
    <w:rsid w:val="000B51B3"/>
    <w:rsid w:val="000B7865"/>
    <w:rsid w:val="000F5844"/>
    <w:rsid w:val="00166C03"/>
    <w:rsid w:val="001871E3"/>
    <w:rsid w:val="001B26DE"/>
    <w:rsid w:val="001D5619"/>
    <w:rsid w:val="001F28D4"/>
    <w:rsid w:val="002B0EA9"/>
    <w:rsid w:val="00327548"/>
    <w:rsid w:val="00417B10"/>
    <w:rsid w:val="004320CA"/>
    <w:rsid w:val="004336D7"/>
    <w:rsid w:val="00457E9C"/>
    <w:rsid w:val="004B5058"/>
    <w:rsid w:val="004D428F"/>
    <w:rsid w:val="004D5630"/>
    <w:rsid w:val="004D74DD"/>
    <w:rsid w:val="004F75FD"/>
    <w:rsid w:val="00575F77"/>
    <w:rsid w:val="00585131"/>
    <w:rsid w:val="005937D2"/>
    <w:rsid w:val="005F3DF0"/>
    <w:rsid w:val="00645FBA"/>
    <w:rsid w:val="006D1775"/>
    <w:rsid w:val="00736A74"/>
    <w:rsid w:val="00743A5C"/>
    <w:rsid w:val="0074525D"/>
    <w:rsid w:val="007C662A"/>
    <w:rsid w:val="007D167F"/>
    <w:rsid w:val="00813AB5"/>
    <w:rsid w:val="008231FF"/>
    <w:rsid w:val="008C1684"/>
    <w:rsid w:val="009120CE"/>
    <w:rsid w:val="00A0636C"/>
    <w:rsid w:val="00A94E8C"/>
    <w:rsid w:val="00AF2EF0"/>
    <w:rsid w:val="00B16D8D"/>
    <w:rsid w:val="00B57334"/>
    <w:rsid w:val="00BC015D"/>
    <w:rsid w:val="00C02CC0"/>
    <w:rsid w:val="00C15425"/>
    <w:rsid w:val="00D34F3F"/>
    <w:rsid w:val="00D56396"/>
    <w:rsid w:val="00D71E1A"/>
    <w:rsid w:val="00DA6A57"/>
    <w:rsid w:val="00DA7493"/>
    <w:rsid w:val="00DC3C59"/>
    <w:rsid w:val="00DF3F51"/>
    <w:rsid w:val="00E021A6"/>
    <w:rsid w:val="00E05758"/>
    <w:rsid w:val="00E410BF"/>
    <w:rsid w:val="00EC4A38"/>
    <w:rsid w:val="00EC4D36"/>
    <w:rsid w:val="00F236A7"/>
    <w:rsid w:val="00FC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DFC6"/>
  <w15:chartTrackingRefBased/>
  <w15:docId w15:val="{ED200BF2-378D-4F03-9D16-A24FDF194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D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F3DF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3DF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F75FD"/>
    <w:pPr>
      <w:ind w:left="720"/>
      <w:contextualSpacing/>
    </w:pPr>
  </w:style>
  <w:style w:type="table" w:styleId="Tabela-Siatka">
    <w:name w:val="Table Grid"/>
    <w:basedOn w:val="Standardowy"/>
    <w:uiPriority w:val="39"/>
    <w:rsid w:val="00E02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p@uszd.lubl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p@uszd.lub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25A9B-1F8A-448D-B01D-FBFB5D88A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15</Pages>
  <Words>5521</Words>
  <Characters>33132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dc:description/>
  <cp:lastModifiedBy>Paweł Patyra</cp:lastModifiedBy>
  <cp:revision>27</cp:revision>
  <dcterms:created xsi:type="dcterms:W3CDTF">2024-03-27T13:57:00Z</dcterms:created>
  <dcterms:modified xsi:type="dcterms:W3CDTF">2026-03-16T13:39:00Z</dcterms:modified>
</cp:coreProperties>
</file>