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4382B" w14:textId="40AF22BD" w:rsidR="003C72F6" w:rsidRPr="0098262B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  <w:r w:rsidRPr="00A43881">
        <w:rPr>
          <w:rFonts w:asciiTheme="minorHAnsi" w:eastAsia="TimesNewRoman" w:hAnsiTheme="minorHAnsi" w:cstheme="minorHAnsi"/>
        </w:rPr>
        <w:t>Lublin dn.</w:t>
      </w:r>
      <w:r w:rsidR="00F2580D" w:rsidRPr="00A43881">
        <w:rPr>
          <w:rFonts w:asciiTheme="minorHAnsi" w:eastAsia="TimesNewRoman" w:hAnsiTheme="minorHAnsi" w:cstheme="minorHAnsi"/>
        </w:rPr>
        <w:t xml:space="preserve"> </w:t>
      </w:r>
      <w:r w:rsidR="005A6029">
        <w:rPr>
          <w:rFonts w:asciiTheme="minorHAnsi" w:eastAsia="TimesNewRoman" w:hAnsiTheme="minorHAnsi" w:cstheme="minorHAnsi"/>
        </w:rPr>
        <w:t>14</w:t>
      </w:r>
      <w:r w:rsidR="00B33D92">
        <w:rPr>
          <w:rFonts w:asciiTheme="minorHAnsi" w:eastAsia="TimesNewRoman" w:hAnsiTheme="minorHAnsi" w:cstheme="minorHAnsi"/>
        </w:rPr>
        <w:t>.</w:t>
      </w:r>
      <w:r w:rsidR="005A6029">
        <w:rPr>
          <w:rFonts w:asciiTheme="minorHAnsi" w:eastAsia="TimesNewRoman" w:hAnsiTheme="minorHAnsi" w:cstheme="minorHAnsi"/>
        </w:rPr>
        <w:t>03</w:t>
      </w:r>
      <w:r w:rsidR="00847BE1" w:rsidRPr="00A43881">
        <w:rPr>
          <w:rFonts w:asciiTheme="minorHAnsi" w:eastAsia="TimesNewRoman" w:hAnsiTheme="minorHAnsi" w:cstheme="minorHAnsi"/>
        </w:rPr>
        <w:t>.</w:t>
      </w:r>
      <w:r w:rsidR="00F2580D" w:rsidRPr="00A43881">
        <w:rPr>
          <w:rFonts w:asciiTheme="minorHAnsi" w:eastAsia="TimesNewRoman" w:hAnsiTheme="minorHAnsi" w:cstheme="minorHAnsi"/>
        </w:rPr>
        <w:t>202</w:t>
      </w:r>
      <w:r w:rsidR="005A6029">
        <w:rPr>
          <w:rFonts w:asciiTheme="minorHAnsi" w:eastAsia="TimesNewRoman" w:hAnsiTheme="minorHAnsi" w:cstheme="minorHAnsi"/>
        </w:rPr>
        <w:t>5</w:t>
      </w:r>
      <w:r w:rsidRPr="00A43881">
        <w:rPr>
          <w:rFonts w:asciiTheme="minorHAnsi" w:eastAsia="TimesNewRoman" w:hAnsiTheme="minorHAnsi" w:cstheme="minorHAnsi"/>
        </w:rPr>
        <w:t>r.</w:t>
      </w:r>
    </w:p>
    <w:p w14:paraId="06ABAB55" w14:textId="7DC34224" w:rsidR="009016D7" w:rsidRDefault="009016D7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</w:p>
    <w:p w14:paraId="46CD517E" w14:textId="77777777" w:rsidR="001B76B6" w:rsidRPr="0098262B" w:rsidRDefault="001B76B6" w:rsidP="009016D7">
      <w:pPr>
        <w:autoSpaceDE w:val="0"/>
        <w:autoSpaceDN w:val="0"/>
        <w:adjustRightInd w:val="0"/>
        <w:ind w:left="0" w:firstLine="0"/>
        <w:jc w:val="right"/>
        <w:rPr>
          <w:rFonts w:asciiTheme="minorHAnsi" w:eastAsia="TimesNewRoman" w:hAnsiTheme="minorHAnsi" w:cstheme="minorHAnsi"/>
        </w:rPr>
      </w:pPr>
    </w:p>
    <w:p w14:paraId="1B34494D" w14:textId="4F4FECFE" w:rsidR="003C72F6" w:rsidRPr="002E6E17" w:rsidRDefault="004D25AE" w:rsidP="000A3653">
      <w:pPr>
        <w:autoSpaceDE w:val="0"/>
        <w:autoSpaceDN w:val="0"/>
        <w:adjustRightInd w:val="0"/>
        <w:ind w:left="0" w:firstLine="0"/>
        <w:jc w:val="center"/>
        <w:rPr>
          <w:rFonts w:ascii="Arial" w:eastAsia="TimesNewRoman" w:hAnsi="Arial" w:cs="Arial"/>
          <w:b/>
          <w:sz w:val="24"/>
          <w:szCs w:val="24"/>
        </w:rPr>
      </w:pPr>
      <w:r w:rsidRPr="002E6E17">
        <w:rPr>
          <w:rFonts w:ascii="Arial" w:hAnsi="Arial" w:cs="Arial"/>
          <w:b/>
          <w:bCs/>
          <w:sz w:val="24"/>
          <w:szCs w:val="24"/>
          <w:u w:val="single"/>
        </w:rPr>
        <w:t>ZAPROSZENIE DO ZŁOŻENIA OFERTY</w:t>
      </w:r>
    </w:p>
    <w:p w14:paraId="280838F3" w14:textId="5FA01825" w:rsidR="000A3653" w:rsidRPr="00C95FA8" w:rsidRDefault="000A3653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1BCB35A2" w14:textId="77777777" w:rsidR="004D25AE" w:rsidRPr="00C95FA8" w:rsidRDefault="004D25AE" w:rsidP="00540FF0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098A1792" w14:textId="24C33F4F" w:rsidR="003E69CB" w:rsidRPr="002E6E17" w:rsidRDefault="004D25AE" w:rsidP="00A70F90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2E6E17">
        <w:rPr>
          <w:rFonts w:ascii="Arial" w:eastAsia="Times New Roman" w:hAnsi="Arial" w:cs="Arial"/>
          <w:sz w:val="24"/>
          <w:szCs w:val="24"/>
          <w:lang w:eastAsia="pl-PL"/>
        </w:rPr>
        <w:t>Uniwersytecki Szpital Dziecięcy w Lublinie zwraca się z prośbą o złożenie oferty</w:t>
      </w:r>
      <w:r w:rsidR="004F7F36" w:rsidRPr="002E6E17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r w:rsidR="003E69CB" w:rsidRPr="002E6E17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Pr="002E6E1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895097E" w14:textId="0872564D" w:rsidR="003E69CB" w:rsidRPr="002E6E17" w:rsidRDefault="003E69CB" w:rsidP="00A70F90">
      <w:pPr>
        <w:autoSpaceDE w:val="0"/>
        <w:autoSpaceDN w:val="0"/>
        <w:adjustRightInd w:val="0"/>
        <w:ind w:left="0" w:firstLine="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dostawa</w:t>
      </w:r>
      <w:r w:rsidR="00C95FA8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poleasingowych</w:t>
      </w:r>
      <w:r w:rsidR="00454B9E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zestawów komputerowych</w:t>
      </w:r>
      <w:r w:rsidR="00C95FA8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w ilości – </w:t>
      </w:r>
      <w:r w:rsidR="0067782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</w:t>
      </w:r>
      <w:r w:rsidR="00662CF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</w:t>
      </w:r>
      <w:r w:rsidR="00C95FA8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sztuk</w:t>
      </w:r>
      <w:r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,</w:t>
      </w:r>
    </w:p>
    <w:p w14:paraId="5699786D" w14:textId="77777777" w:rsidR="004F7F36" w:rsidRPr="00C95FA8" w:rsidRDefault="004F7F36" w:rsidP="00A70F90">
      <w:pPr>
        <w:autoSpaceDE w:val="0"/>
        <w:autoSpaceDN w:val="0"/>
        <w:adjustRightInd w:val="0"/>
        <w:ind w:left="0" w:firstLine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14:paraId="5D0920DF" w14:textId="6CE57050" w:rsidR="004D25AE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1. Zamawiający:</w:t>
      </w:r>
    </w:p>
    <w:p w14:paraId="2E2A79EB" w14:textId="69A75842" w:rsidR="00540FF0" w:rsidRPr="00C95FA8" w:rsidRDefault="00540FF0" w:rsidP="00540FF0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Uniwersytecki Szpital Dziecięcy w Lublinie</w:t>
      </w:r>
    </w:p>
    <w:p w14:paraId="699EC202" w14:textId="77777777" w:rsidR="00540FF0" w:rsidRPr="00C95FA8" w:rsidRDefault="00540FF0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ul. prof. Antoniego Gębali 6, 20-093 Lublin; </w:t>
      </w:r>
    </w:p>
    <w:p w14:paraId="0A85A5D0" w14:textId="7318ECD5" w:rsidR="00540FF0" w:rsidRPr="00C95FA8" w:rsidRDefault="00540FF0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tel./81/71-85-</w:t>
      </w:r>
      <w:r w:rsidR="00454B9E" w:rsidRPr="00C95FA8">
        <w:rPr>
          <w:rFonts w:asciiTheme="minorHAnsi" w:hAnsiTheme="minorHAnsi" w:cstheme="minorHAnsi"/>
          <w:sz w:val="24"/>
          <w:szCs w:val="24"/>
        </w:rPr>
        <w:t>137</w:t>
      </w:r>
    </w:p>
    <w:p w14:paraId="4436E34B" w14:textId="23120872" w:rsidR="00540FF0" w:rsidRPr="00C95FA8" w:rsidRDefault="007F4FC6" w:rsidP="00540FF0">
      <w:pPr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hyperlink r:id="rId8" w:history="1">
        <w:r w:rsidR="00540FF0" w:rsidRPr="00C95FA8">
          <w:rPr>
            <w:rStyle w:val="Hipercze"/>
            <w:rFonts w:asciiTheme="minorHAnsi" w:hAnsiTheme="minorHAnsi" w:cstheme="minorHAnsi"/>
            <w:sz w:val="24"/>
            <w:szCs w:val="24"/>
          </w:rPr>
          <w:t>www.uszd.lublin.pl</w:t>
        </w:r>
      </w:hyperlink>
      <w:r w:rsidR="00540FF0" w:rsidRPr="00C95FA8">
        <w:rPr>
          <w:rFonts w:asciiTheme="minorHAnsi" w:hAnsiTheme="minorHAnsi" w:cstheme="minorHAnsi"/>
          <w:b/>
          <w:sz w:val="24"/>
          <w:szCs w:val="24"/>
        </w:rPr>
        <w:t xml:space="preserve">, </w:t>
      </w:r>
      <w:hyperlink r:id="rId9" w:history="1">
        <w:r w:rsidR="00454B9E" w:rsidRPr="00C95FA8">
          <w:rPr>
            <w:rStyle w:val="Hipercze"/>
            <w:rFonts w:asciiTheme="minorHAnsi" w:hAnsiTheme="minorHAnsi" w:cstheme="minorHAnsi"/>
            <w:sz w:val="24"/>
            <w:szCs w:val="24"/>
          </w:rPr>
          <w:t>it@uszd.lublin.pl</w:t>
        </w:r>
      </w:hyperlink>
    </w:p>
    <w:p w14:paraId="72B5A631" w14:textId="77777777" w:rsidR="00540FF0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bookmarkStart w:id="0" w:name="_GoBack"/>
      <w:bookmarkEnd w:id="0"/>
    </w:p>
    <w:p w14:paraId="68E579E1" w14:textId="77777777" w:rsidR="00540FF0" w:rsidRPr="00C95FA8" w:rsidRDefault="00540FF0" w:rsidP="00540FF0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2. Opis przedmiotu zamówienia:</w:t>
      </w:r>
    </w:p>
    <w:p w14:paraId="4FE70850" w14:textId="0E6CF789" w:rsidR="00DB3930" w:rsidRPr="00E67D62" w:rsidRDefault="007956DD" w:rsidP="00E67D62">
      <w:pPr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C95FA8">
        <w:rPr>
          <w:rFonts w:asciiTheme="minorHAnsi" w:hAnsiTheme="minorHAnsi" w:cstheme="minorHAnsi"/>
          <w:bCs/>
          <w:sz w:val="24"/>
          <w:szCs w:val="24"/>
        </w:rPr>
        <w:t>Przedmiotem zamówienia jest</w:t>
      </w:r>
      <w:r w:rsidR="00E67D62">
        <w:rPr>
          <w:rFonts w:asciiTheme="minorHAnsi" w:hAnsiTheme="minorHAnsi" w:cstheme="minorHAnsi"/>
          <w:bCs/>
          <w:sz w:val="24"/>
          <w:szCs w:val="24"/>
        </w:rPr>
        <w:t xml:space="preserve"> dostawa asortymentu </w:t>
      </w:r>
      <w:r w:rsidR="00AB5820">
        <w:rPr>
          <w:rFonts w:asciiTheme="minorHAnsi" w:hAnsiTheme="minorHAnsi" w:cstheme="minorHAnsi"/>
          <w:bCs/>
          <w:sz w:val="24"/>
          <w:szCs w:val="24"/>
        </w:rPr>
        <w:t xml:space="preserve">wykazanego </w:t>
      </w:r>
      <w:r w:rsidR="00E67D62">
        <w:rPr>
          <w:rFonts w:asciiTheme="minorHAnsi" w:hAnsiTheme="minorHAnsi" w:cstheme="minorHAnsi"/>
          <w:bCs/>
          <w:sz w:val="24"/>
          <w:szCs w:val="24"/>
        </w:rPr>
        <w:t>w załączniku nr 1</w:t>
      </w:r>
    </w:p>
    <w:p w14:paraId="590FDAD4" w14:textId="504AE7A2" w:rsidR="00672C6C" w:rsidRPr="00C95FA8" w:rsidRDefault="00672C6C" w:rsidP="00540FF0">
      <w:pPr>
        <w:autoSpaceDE w:val="0"/>
        <w:autoSpaceDN w:val="0"/>
        <w:adjustRightInd w:val="0"/>
        <w:ind w:left="0" w:firstLine="0"/>
        <w:rPr>
          <w:rFonts w:asciiTheme="minorHAnsi" w:hAnsiTheme="minorHAnsi" w:cstheme="minorHAnsi"/>
          <w:color w:val="000000"/>
          <w:sz w:val="24"/>
          <w:szCs w:val="24"/>
        </w:rPr>
      </w:pPr>
    </w:p>
    <w:p w14:paraId="04E1C15C" w14:textId="4A415FEA" w:rsidR="00540FF0" w:rsidRPr="00C95FA8" w:rsidRDefault="00540FF0" w:rsidP="00540FF0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3. Wymagany termin realizacji:</w:t>
      </w:r>
    </w:p>
    <w:p w14:paraId="68390E9F" w14:textId="25657289" w:rsidR="00540FF0" w:rsidRPr="00C95FA8" w:rsidRDefault="00B33D92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eastAsia="TimesNewRoman" w:hAnsiTheme="minorHAnsi" w:cstheme="minorHAnsi"/>
          <w:bCs/>
          <w:sz w:val="24"/>
          <w:szCs w:val="24"/>
        </w:rPr>
        <w:t>5</w:t>
      </w:r>
      <w:r w:rsid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 </w:t>
      </w:r>
      <w:r w:rsidR="00DB5B27" w:rsidRPr="00C95FA8">
        <w:rPr>
          <w:rFonts w:asciiTheme="minorHAnsi" w:eastAsia="TimesNewRoman" w:hAnsiTheme="minorHAnsi" w:cstheme="minorHAnsi"/>
          <w:bCs/>
          <w:sz w:val="24"/>
          <w:szCs w:val="24"/>
        </w:rPr>
        <w:t>dni</w:t>
      </w:r>
      <w:r w:rsidR="0067782C">
        <w:rPr>
          <w:rFonts w:asciiTheme="minorHAnsi" w:eastAsia="TimesNewRoman" w:hAnsiTheme="minorHAnsi" w:cstheme="minorHAnsi"/>
          <w:bCs/>
          <w:sz w:val="24"/>
          <w:szCs w:val="24"/>
        </w:rPr>
        <w:t xml:space="preserve"> roboczych</w:t>
      </w:r>
      <w:r w:rsidR="00DB5B27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 </w:t>
      </w:r>
      <w:r w:rsidR="00454B9E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od </w:t>
      </w:r>
      <w:r w:rsidR="00DB5B27" w:rsidRPr="00C95FA8">
        <w:rPr>
          <w:rFonts w:asciiTheme="minorHAnsi" w:eastAsia="TimesNewRoman" w:hAnsiTheme="minorHAnsi" w:cstheme="minorHAnsi"/>
          <w:bCs/>
          <w:sz w:val="24"/>
          <w:szCs w:val="24"/>
        </w:rPr>
        <w:t xml:space="preserve">dnia </w:t>
      </w:r>
      <w:r w:rsidR="00454B9E" w:rsidRPr="00C95FA8">
        <w:rPr>
          <w:rFonts w:asciiTheme="minorHAnsi" w:eastAsia="TimesNewRoman" w:hAnsiTheme="minorHAnsi" w:cstheme="minorHAnsi"/>
          <w:bCs/>
          <w:sz w:val="24"/>
          <w:szCs w:val="24"/>
        </w:rPr>
        <w:t>podpisania umowy dostawy</w:t>
      </w:r>
    </w:p>
    <w:p w14:paraId="3F65DC2A" w14:textId="7FF658A2" w:rsidR="00540FF0" w:rsidRPr="00C95FA8" w:rsidRDefault="00540FF0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35C58E14" w14:textId="37193029" w:rsidR="009F5FF4" w:rsidRPr="00C95FA8" w:rsidRDefault="00F2580D" w:rsidP="009F5FF4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4</w:t>
      </w:r>
      <w:r w:rsidR="009F5FF4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. Opis sposobu obliczenia ceny w składanej ofercie:</w:t>
      </w:r>
    </w:p>
    <w:p w14:paraId="47AE2583" w14:textId="217E9315" w:rsidR="0098262B" w:rsidRPr="00C95FA8" w:rsidRDefault="0098262B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14:paraId="522322C7" w14:textId="2707183B" w:rsidR="009F5FF4" w:rsidRPr="00C95FA8" w:rsidRDefault="00DB3930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Podana w ofercie c</w:t>
      </w:r>
      <w:r w:rsidR="009F5FF4" w:rsidRPr="00C95FA8">
        <w:rPr>
          <w:rFonts w:asciiTheme="minorHAnsi" w:eastAsia="TimesNewRoman" w:hAnsiTheme="minorHAnsi" w:cstheme="minorHAnsi"/>
          <w:sz w:val="24"/>
          <w:szCs w:val="24"/>
        </w:rPr>
        <w:t xml:space="preserve">ena 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nie ulegnie zmianie.</w:t>
      </w:r>
    </w:p>
    <w:p w14:paraId="28FA0589" w14:textId="7C28400E" w:rsidR="009F5FF4" w:rsidRPr="00C95FA8" w:rsidRDefault="009F5FF4" w:rsidP="00FE12C3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Zamawiający wybierze ofertę odpowiadającą wszystkim po</w:t>
      </w:r>
      <w:r w:rsidR="00B33D92">
        <w:rPr>
          <w:rFonts w:asciiTheme="minorHAnsi" w:eastAsia="TimesNewRoman" w:hAnsiTheme="minorHAnsi" w:cstheme="minorHAnsi"/>
          <w:sz w:val="24"/>
          <w:szCs w:val="24"/>
        </w:rPr>
        <w:t>stawionym przez niego wymogom i 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o</w:t>
      </w:r>
      <w:r w:rsidR="00B33D92">
        <w:rPr>
          <w:rFonts w:asciiTheme="minorHAnsi" w:eastAsia="TimesNewRoman" w:hAnsiTheme="minorHAnsi" w:cstheme="minorHAnsi"/>
          <w:sz w:val="24"/>
          <w:szCs w:val="24"/>
        </w:rPr>
        <w:t> 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najniższej cenie.</w:t>
      </w:r>
    </w:p>
    <w:p w14:paraId="28C8ADF0" w14:textId="77777777" w:rsidR="009F5FF4" w:rsidRPr="00C95FA8" w:rsidRDefault="009F5FF4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</w:p>
    <w:p w14:paraId="7C8A1DCE" w14:textId="6D89D903" w:rsidR="003C72F6" w:rsidRPr="00C95FA8" w:rsidRDefault="00F2580D" w:rsidP="00AA683E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5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Opis sposobu przygotowania </w:t>
      </w:r>
      <w:r w:rsidR="001960E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oferty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:</w:t>
      </w:r>
    </w:p>
    <w:p w14:paraId="6E0740B0" w14:textId="77777777" w:rsidR="001B76B6" w:rsidRPr="00E67D62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Należy złożyć ofertę zgodnie z wymaganiami Zamawiającego.</w:t>
      </w:r>
      <w:r w:rsidR="00D831EA" w:rsidRPr="00C95FA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05605F0" w14:textId="59F55A18" w:rsidR="00E67D62" w:rsidRPr="00C95FA8" w:rsidRDefault="00E67D6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CB19C2">
        <w:rPr>
          <w:rFonts w:asciiTheme="minorHAnsi" w:hAnsiTheme="minorHAnsi" w:cstheme="minorHAnsi"/>
          <w:sz w:val="24"/>
          <w:szCs w:val="24"/>
        </w:rPr>
        <w:t xml:space="preserve">nie </w:t>
      </w:r>
      <w:r>
        <w:rPr>
          <w:rFonts w:asciiTheme="minorHAnsi" w:hAnsiTheme="minorHAnsi" w:cstheme="minorHAnsi"/>
          <w:sz w:val="24"/>
          <w:szCs w:val="24"/>
        </w:rPr>
        <w:t>dopuszcza złożenie ofert</w:t>
      </w:r>
      <w:r w:rsidR="00CB19C2">
        <w:rPr>
          <w:rFonts w:asciiTheme="minorHAnsi" w:hAnsiTheme="minorHAnsi" w:cstheme="minorHAnsi"/>
          <w:sz w:val="24"/>
          <w:szCs w:val="24"/>
        </w:rPr>
        <w:t xml:space="preserve"> częściowych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D35F673" w14:textId="4A872142" w:rsidR="00CD26E2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  <w:shd w:val="clear" w:color="auto" w:fill="FFFFFF"/>
        </w:rPr>
        <w:t>Oferta musi zawierać: pełną nazwę, dokładny adres wykonawcy, NIP, REGON, nr telefonu, adres e-mail.</w:t>
      </w:r>
    </w:p>
    <w:p w14:paraId="5A3C648E" w14:textId="16B1345E" w:rsidR="003C72F6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Oferta musi być podpisana przez Wykonawcę lub przez osobę uprawnioną do składania oświadczeń woli w imieniu Wykonawcy.</w:t>
      </w:r>
    </w:p>
    <w:p w14:paraId="00AFA8E3" w14:textId="77777777" w:rsidR="00797B82" w:rsidRPr="00C95FA8" w:rsidRDefault="00797B82" w:rsidP="00FE12C3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bCs/>
          <w:sz w:val="24"/>
          <w:szCs w:val="24"/>
        </w:rPr>
        <w:t xml:space="preserve">Postępowanie prowadzone jest w języku polskim. Ofertę należy złożyć w języku polskim. </w:t>
      </w:r>
    </w:p>
    <w:p w14:paraId="04900EAF" w14:textId="77777777" w:rsidR="00EE662D" w:rsidRPr="00C95FA8" w:rsidRDefault="00EE662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F7CB673" w14:textId="16C30D84" w:rsidR="00200562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6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Wymagane dokumenty</w:t>
      </w:r>
    </w:p>
    <w:p w14:paraId="25900C91" w14:textId="34D30BE9" w:rsidR="003C72F6" w:rsidRPr="00C95FA8" w:rsidRDefault="001B7D0C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Oferta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 wykonawcy ma zawierać następujące dokumenty:</w:t>
      </w:r>
    </w:p>
    <w:p w14:paraId="223EEAF9" w14:textId="75A54B9B" w:rsidR="003C72F6" w:rsidRPr="00C95FA8" w:rsidRDefault="003C72F6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formularz oferty </w:t>
      </w:r>
      <w:r w:rsidR="00CC14A1" w:rsidRPr="00C95FA8">
        <w:rPr>
          <w:rFonts w:asciiTheme="minorHAnsi" w:eastAsia="TimesNewRoman" w:hAnsiTheme="minorHAnsi" w:cstheme="minorHAnsi"/>
          <w:sz w:val="24"/>
          <w:szCs w:val="24"/>
        </w:rPr>
        <w:t xml:space="preserve">(załącznik nr </w:t>
      </w:r>
      <w:r w:rsidR="00AB5820">
        <w:rPr>
          <w:rFonts w:asciiTheme="minorHAnsi" w:eastAsia="TimesNewRoman" w:hAnsiTheme="minorHAnsi" w:cstheme="minorHAnsi"/>
          <w:sz w:val="24"/>
          <w:szCs w:val="24"/>
        </w:rPr>
        <w:t>3</w:t>
      </w:r>
      <w:r w:rsidR="00CC14A1" w:rsidRPr="00C95FA8">
        <w:rPr>
          <w:rFonts w:asciiTheme="minorHAnsi" w:eastAsia="TimesNewRoman" w:hAnsiTheme="minorHAnsi" w:cstheme="minorHAnsi"/>
          <w:sz w:val="24"/>
          <w:szCs w:val="24"/>
        </w:rPr>
        <w:t>)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>,</w:t>
      </w:r>
    </w:p>
    <w:p w14:paraId="3A2B0AD9" w14:textId="6E1EA3A8" w:rsidR="00CC14A1" w:rsidRPr="00C95FA8" w:rsidRDefault="005A6029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Aktualny o</w:t>
      </w:r>
      <w:r w:rsidR="00D54971" w:rsidRPr="00C95FA8">
        <w:rPr>
          <w:rFonts w:asciiTheme="minorHAnsi" w:hAnsiTheme="minorHAnsi" w:cstheme="minorHAnsi"/>
          <w:color w:val="000000"/>
          <w:sz w:val="24"/>
          <w:szCs w:val="24"/>
        </w:rPr>
        <w:t>dpis lub informacja z KRS, Centralnej Ewidencji i Informacji o Działalności Gospodarczej lub innego właściwego rejestru</w:t>
      </w:r>
    </w:p>
    <w:p w14:paraId="4C9D3EFE" w14:textId="42B8FF8E" w:rsidR="00797B82" w:rsidRPr="00C95FA8" w:rsidRDefault="00797B82" w:rsidP="00FE12C3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Ewentualne pełnomocnictwo, jeśli uprawnienie do reprezentowania wykonawcy nie wynika z innych dokumentów.</w:t>
      </w:r>
    </w:p>
    <w:p w14:paraId="62C91331" w14:textId="77777777" w:rsidR="00EE662D" w:rsidRPr="00C95FA8" w:rsidRDefault="00EE662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7C498285" w14:textId="5E3A2B7B" w:rsidR="003C72F6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7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Miejsce i termin </w:t>
      </w:r>
      <w:r w:rsidR="00EE662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złożenia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 </w:t>
      </w:r>
      <w:r w:rsidR="001B7D0C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oferty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:</w:t>
      </w:r>
    </w:p>
    <w:p w14:paraId="3040D8A4" w14:textId="07C310C4" w:rsidR="00200ABF" w:rsidRPr="00C95FA8" w:rsidRDefault="00797B82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Ofertę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</w:rPr>
        <w:t>należy złożyć</w:t>
      </w:r>
      <w:r w:rsidR="00B96DD4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C342C2" w:rsidRPr="00C95FA8">
        <w:rPr>
          <w:rFonts w:asciiTheme="minorHAnsi" w:eastAsia="TimesNewRoman" w:hAnsiTheme="minorHAnsi" w:cstheme="minorHAnsi"/>
          <w:sz w:val="24"/>
          <w:szCs w:val="24"/>
        </w:rPr>
        <w:t xml:space="preserve">w terminie do </w:t>
      </w:r>
      <w:r w:rsidR="0067782C">
        <w:rPr>
          <w:rFonts w:asciiTheme="minorHAnsi" w:eastAsia="TimesNewRoman" w:hAnsiTheme="minorHAnsi" w:cstheme="minorHAnsi"/>
          <w:b/>
          <w:bCs/>
          <w:sz w:val="24"/>
          <w:szCs w:val="24"/>
        </w:rPr>
        <w:t>25</w:t>
      </w:r>
      <w:r w:rsidR="0071276A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.</w:t>
      </w:r>
      <w:r w:rsidR="005A6029">
        <w:rPr>
          <w:rFonts w:asciiTheme="minorHAnsi" w:eastAsia="TimesNewRoman" w:hAnsiTheme="minorHAnsi" w:cstheme="minorHAnsi"/>
          <w:b/>
          <w:bCs/>
          <w:sz w:val="24"/>
          <w:szCs w:val="24"/>
        </w:rPr>
        <w:t>03</w:t>
      </w:r>
      <w:r w:rsidR="0071276A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.202</w:t>
      </w:r>
      <w:r w:rsidR="005A6029">
        <w:rPr>
          <w:rFonts w:asciiTheme="minorHAnsi" w:eastAsia="TimesNewRoman" w:hAnsiTheme="minorHAnsi" w:cstheme="minorHAnsi"/>
          <w:b/>
          <w:bCs/>
          <w:sz w:val="24"/>
          <w:szCs w:val="24"/>
        </w:rPr>
        <w:t>5</w:t>
      </w:r>
      <w:r w:rsidR="00F62FBB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r.</w:t>
      </w:r>
      <w:r w:rsidR="00B96DD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 xml:space="preserve"> do godz. </w:t>
      </w:r>
      <w:r w:rsidR="00F400C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1</w:t>
      </w:r>
      <w:r w:rsidR="00B76CC0">
        <w:rPr>
          <w:rFonts w:asciiTheme="minorHAnsi" w:eastAsia="TimesNewRoman" w:hAnsiTheme="minorHAnsi" w:cstheme="minorHAnsi"/>
          <w:b/>
          <w:bCs/>
          <w:sz w:val="24"/>
          <w:szCs w:val="24"/>
        </w:rPr>
        <w:t>0</w:t>
      </w:r>
      <w:r w:rsidR="00C56140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:</w:t>
      </w:r>
      <w:r w:rsidR="00B96DD4" w:rsidRPr="00C95FA8">
        <w:rPr>
          <w:rFonts w:asciiTheme="minorHAnsi" w:eastAsia="TimesNewRoman" w:hAnsiTheme="minorHAnsi" w:cstheme="minorHAnsi"/>
          <w:b/>
          <w:bCs/>
          <w:sz w:val="24"/>
          <w:szCs w:val="24"/>
        </w:rPr>
        <w:t>00</w:t>
      </w:r>
      <w:r w:rsidR="00B96DD4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497B3C" w:rsidRPr="00C95FA8">
        <w:rPr>
          <w:rFonts w:asciiTheme="minorHAnsi" w:eastAsia="TimesNewRoman" w:hAnsiTheme="minorHAnsi" w:cstheme="minorHAnsi"/>
          <w:sz w:val="24"/>
          <w:szCs w:val="24"/>
        </w:rPr>
        <w:t>e-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mailem na adres </w:t>
      </w:r>
      <w:hyperlink r:id="rId10" w:history="1">
        <w:r w:rsidR="00200ABF" w:rsidRPr="00C95FA8">
          <w:rPr>
            <w:rStyle w:val="Hipercze"/>
            <w:rFonts w:asciiTheme="minorHAnsi" w:eastAsia="TimesNewRoman" w:hAnsiTheme="minorHAnsi" w:cstheme="minorHAnsi"/>
            <w:sz w:val="24"/>
            <w:szCs w:val="24"/>
          </w:rPr>
          <w:t>it@uszd.lublin.pl</w:t>
        </w:r>
      </w:hyperlink>
    </w:p>
    <w:p w14:paraId="6CBCAE1D" w14:textId="53FBD4C7" w:rsidR="00797B82" w:rsidRPr="00C95FA8" w:rsidRDefault="00797B82" w:rsidP="00200ABF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W tytule e-maila należy napisać: </w:t>
      </w:r>
      <w:r w:rsidRPr="00A2134C">
        <w:rPr>
          <w:rFonts w:asciiTheme="minorHAnsi" w:eastAsia="TimesNewRoman" w:hAnsiTheme="minorHAnsi" w:cstheme="minorHAnsi"/>
          <w:b/>
          <w:sz w:val="24"/>
          <w:szCs w:val="24"/>
        </w:rPr>
        <w:t>„</w:t>
      </w:r>
      <w:r w:rsidR="00662CF7" w:rsidRPr="00662CF7">
        <w:rPr>
          <w:rFonts w:ascii="Arial" w:eastAsia="TimesNewRoman" w:hAnsi="Arial" w:cs="Arial"/>
          <w:b/>
          <w:sz w:val="24"/>
          <w:szCs w:val="24"/>
        </w:rPr>
        <w:t>Oferta na dostawę</w:t>
      </w:r>
      <w:r w:rsidR="00662CF7"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poleasingowych zestawów komputerowych</w:t>
      </w:r>
      <w:r w:rsidR="00A2134C" w:rsidRPr="00A2134C">
        <w:rPr>
          <w:rFonts w:asciiTheme="minorHAnsi" w:eastAsia="TimesNewRoman" w:hAnsiTheme="minorHAnsi" w:cstheme="minorHAnsi"/>
          <w:b/>
          <w:sz w:val="24"/>
          <w:szCs w:val="24"/>
        </w:rPr>
        <w:t xml:space="preserve"> ”</w:t>
      </w:r>
    </w:p>
    <w:p w14:paraId="468B1D80" w14:textId="200F0FAE" w:rsidR="003C72F6" w:rsidRPr="00C95FA8" w:rsidRDefault="001B7D0C" w:rsidP="00FE12C3">
      <w:pPr>
        <w:pStyle w:val="Akapitzlist"/>
        <w:numPr>
          <w:ilvl w:val="0"/>
          <w:numId w:val="8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lastRenderedPageBreak/>
        <w:t>Oferta</w:t>
      </w:r>
      <w:r w:rsidR="003638C2" w:rsidRPr="00C95FA8">
        <w:rPr>
          <w:rFonts w:asciiTheme="minorHAnsi" w:eastAsia="TimesNewRoman" w:hAnsiTheme="minorHAnsi" w:cstheme="minorHAnsi"/>
          <w:sz w:val="24"/>
          <w:szCs w:val="24"/>
        </w:rPr>
        <w:t xml:space="preserve"> otrzymana przez Zamawiającego 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 xml:space="preserve">po terminie </w:t>
      </w:r>
      <w:r w:rsidR="000A3653" w:rsidRPr="00C95FA8">
        <w:rPr>
          <w:rFonts w:asciiTheme="minorHAnsi" w:eastAsia="TimesNewRoman" w:hAnsiTheme="minorHAnsi" w:cstheme="minorHAnsi"/>
          <w:sz w:val="24"/>
          <w:szCs w:val="24"/>
        </w:rPr>
        <w:t>nie będzie brana do oceny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</w:rPr>
        <w:t>.</w:t>
      </w:r>
    </w:p>
    <w:p w14:paraId="61F78E6B" w14:textId="77777777" w:rsidR="00AA683E" w:rsidRPr="00C95FA8" w:rsidRDefault="00AA683E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4C3611EC" w14:textId="5E5AEF1B" w:rsidR="00200562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8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Osoba upoważniona do kontaktów</w:t>
      </w:r>
    </w:p>
    <w:p w14:paraId="711F7BB4" w14:textId="247233B3" w:rsidR="003C72F6" w:rsidRPr="00C95FA8" w:rsidRDefault="003C72F6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Osobą uprawnioną do </w:t>
      </w:r>
      <w:r w:rsidR="00695539" w:rsidRPr="00C95FA8">
        <w:rPr>
          <w:rFonts w:asciiTheme="minorHAnsi" w:eastAsia="TimesNewRoman" w:hAnsiTheme="minorHAnsi" w:cstheme="minorHAnsi"/>
          <w:sz w:val="24"/>
          <w:szCs w:val="24"/>
        </w:rPr>
        <w:t>kontaktów</w:t>
      </w: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 z Wykonawcami jest:</w:t>
      </w:r>
    </w:p>
    <w:p w14:paraId="5FD9AA9D" w14:textId="0BE37293" w:rsidR="00695539" w:rsidRPr="00C95FA8" w:rsidRDefault="00F470B1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lang w:val="en-US"/>
        </w:rPr>
      </w:pPr>
      <w:r w:rsidRPr="00F470B1">
        <w:rPr>
          <w:rFonts w:asciiTheme="minorHAnsi" w:eastAsia="TimesNewRoman" w:hAnsiTheme="minorHAnsi" w:cstheme="minorHAnsi"/>
          <w:b/>
          <w:bCs/>
          <w:sz w:val="24"/>
          <w:szCs w:val="24"/>
        </w:rPr>
        <w:t>Tomasz Grądziel</w:t>
      </w:r>
      <w:r w:rsidR="004152F0" w:rsidRPr="00C95FA8">
        <w:rPr>
          <w:rFonts w:asciiTheme="minorHAnsi" w:eastAsia="TimesNewRoman" w:hAnsiTheme="minorHAnsi" w:cstheme="minorHAnsi"/>
          <w:sz w:val="24"/>
          <w:szCs w:val="24"/>
        </w:rPr>
        <w:t>, ul. prof. A.</w:t>
      </w:r>
      <w:r w:rsidR="00F62FBB" w:rsidRPr="00C95FA8">
        <w:rPr>
          <w:rFonts w:asciiTheme="minorHAnsi" w:eastAsia="TimesNewRoman" w:hAnsiTheme="minorHAnsi" w:cstheme="minorHAnsi"/>
          <w:sz w:val="24"/>
          <w:szCs w:val="24"/>
        </w:rPr>
        <w:t xml:space="preserve"> </w:t>
      </w:r>
      <w:r w:rsidR="004152F0" w:rsidRPr="00C95FA8">
        <w:rPr>
          <w:rFonts w:asciiTheme="minorHAnsi" w:eastAsia="TimesNewRoman" w:hAnsiTheme="minorHAnsi" w:cstheme="minorHAnsi"/>
          <w:sz w:val="24"/>
          <w:szCs w:val="24"/>
        </w:rPr>
        <w:t xml:space="preserve">Gębali 6, 20-093 Lublin, </w:t>
      </w:r>
      <w:r w:rsidR="00497B3C" w:rsidRPr="00C95FA8">
        <w:rPr>
          <w:rFonts w:asciiTheme="minorHAnsi" w:eastAsia="TimesNewRoman" w:hAnsiTheme="minorHAnsi" w:cstheme="minorHAnsi"/>
          <w:sz w:val="24"/>
          <w:szCs w:val="24"/>
        </w:rPr>
        <w:t>t</w:t>
      </w:r>
      <w:r w:rsidR="00695539" w:rsidRPr="00C95FA8">
        <w:rPr>
          <w:rFonts w:asciiTheme="minorHAnsi" w:eastAsia="TimesNewRoman" w:hAnsiTheme="minorHAnsi" w:cstheme="minorHAnsi"/>
          <w:sz w:val="24"/>
          <w:szCs w:val="24"/>
        </w:rPr>
        <w:t>el</w:t>
      </w:r>
      <w:r w:rsidR="00A91A9F" w:rsidRPr="00C95FA8">
        <w:rPr>
          <w:rFonts w:asciiTheme="minorHAnsi" w:eastAsia="TimesNewRoman" w:hAnsiTheme="minorHAnsi" w:cstheme="minorHAnsi"/>
          <w:sz w:val="24"/>
          <w:szCs w:val="24"/>
        </w:rPr>
        <w:t>. </w:t>
      </w:r>
      <w:r w:rsidR="00FF680C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(81)71</w:t>
      </w:r>
      <w:r w:rsidR="007956DD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-</w:t>
      </w:r>
      <w:r w:rsidR="00FF680C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85</w:t>
      </w:r>
      <w:r w:rsidR="007956DD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>-</w:t>
      </w:r>
      <w:r w:rsidR="00200ABF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 xml:space="preserve">137 </w:t>
      </w:r>
      <w:r w:rsidR="000A3653" w:rsidRPr="00C95FA8">
        <w:rPr>
          <w:rFonts w:asciiTheme="minorHAnsi" w:eastAsia="TimesNewRoman" w:hAnsiTheme="minorHAnsi" w:cstheme="minorHAnsi"/>
          <w:sz w:val="24"/>
          <w:szCs w:val="24"/>
          <w:lang w:val="en-US"/>
        </w:rPr>
        <w:t xml:space="preserve">e-mail: </w:t>
      </w:r>
      <w:hyperlink r:id="rId11" w:history="1">
        <w:r w:rsidR="00200ABF" w:rsidRPr="00C95FA8">
          <w:rPr>
            <w:rStyle w:val="Hipercze"/>
            <w:sz w:val="24"/>
            <w:szCs w:val="24"/>
            <w:lang w:val="en-US"/>
          </w:rPr>
          <w:t>it@uszd.lublin.pl</w:t>
        </w:r>
      </w:hyperlink>
      <w:r w:rsidR="00CE0A46" w:rsidRPr="00C95FA8">
        <w:rPr>
          <w:sz w:val="24"/>
          <w:szCs w:val="24"/>
          <w:lang w:val="en-US"/>
        </w:rPr>
        <w:t xml:space="preserve"> </w:t>
      </w:r>
    </w:p>
    <w:p w14:paraId="3C733D8D" w14:textId="77777777" w:rsidR="00695539" w:rsidRPr="00C95FA8" w:rsidRDefault="00695539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lang w:val="en-US"/>
        </w:rPr>
      </w:pPr>
    </w:p>
    <w:p w14:paraId="2C0D0F02" w14:textId="1130DFF0" w:rsidR="003C72F6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9</w:t>
      </w:r>
      <w:r w:rsidR="003C72F6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. Informacje dotyczące zawierania umowy:</w:t>
      </w:r>
    </w:p>
    <w:p w14:paraId="0C058FD4" w14:textId="77777777" w:rsidR="003C72F6" w:rsidRPr="00C95FA8" w:rsidRDefault="003C72F6" w:rsidP="001B7D0C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 xml:space="preserve">Niezwłocznie po wyborze najkorzystniejszej oferty Zamawiający </w:t>
      </w:r>
      <w:r w:rsidR="001B7D0C" w:rsidRPr="00C95FA8">
        <w:rPr>
          <w:rFonts w:asciiTheme="minorHAnsi" w:eastAsia="TimesNewRoman" w:hAnsiTheme="minorHAnsi" w:cstheme="minorHAnsi"/>
          <w:sz w:val="24"/>
          <w:szCs w:val="24"/>
        </w:rPr>
        <w:t>zawrze z Wykonawcą umowę.</w:t>
      </w:r>
    </w:p>
    <w:p w14:paraId="4C6B7229" w14:textId="77777777" w:rsidR="003739C7" w:rsidRPr="00C95FA8" w:rsidRDefault="003739C7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7EFDBEC6" w14:textId="2B6DF4C8" w:rsidR="00200562" w:rsidRPr="00C95FA8" w:rsidRDefault="00497B3C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  <w:u w:val="single"/>
        </w:rPr>
      </w:pP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1</w:t>
      </w:r>
      <w:r w:rsidR="00F2580D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0</w:t>
      </w:r>
      <w:r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 xml:space="preserve">. </w:t>
      </w:r>
      <w:r w:rsidR="00200562" w:rsidRPr="00C95FA8">
        <w:rPr>
          <w:rFonts w:asciiTheme="minorHAnsi" w:eastAsia="TimesNewRoman" w:hAnsiTheme="minorHAnsi" w:cstheme="minorHAnsi"/>
          <w:sz w:val="24"/>
          <w:szCs w:val="24"/>
          <w:u w:val="single"/>
        </w:rPr>
        <w:t>Pozostałe informacje:</w:t>
      </w:r>
    </w:p>
    <w:p w14:paraId="75CFF405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Wszystkie koszty związane z przygotowaniem i dostarczeniem oferty ponosi Wykonawca.</w:t>
      </w:r>
    </w:p>
    <w:p w14:paraId="45D16C43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 toku badania i oceny ofert Zamawiający może żądać od Wykonawcy wyjaśnień dotyczących złożonej oferty.</w:t>
      </w:r>
    </w:p>
    <w:p w14:paraId="0E331757" w14:textId="7F64575A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Zamawiający jest uprawniony do poprawienia w tekście oferty </w:t>
      </w:r>
      <w:r w:rsidR="00B33D92">
        <w:rPr>
          <w:rFonts w:asciiTheme="minorHAnsi" w:hAnsiTheme="minorHAnsi" w:cstheme="minorHAnsi"/>
          <w:sz w:val="24"/>
          <w:szCs w:val="24"/>
        </w:rPr>
        <w:t>oczywistych omyłek pisarskich i </w:t>
      </w:r>
      <w:r w:rsidRPr="00C95FA8">
        <w:rPr>
          <w:rFonts w:asciiTheme="minorHAnsi" w:hAnsiTheme="minorHAnsi" w:cstheme="minorHAnsi"/>
          <w:sz w:val="24"/>
          <w:szCs w:val="24"/>
        </w:rPr>
        <w:t>rachunkowych, niezwłocznie zawiadamiając o tym danego Wykonawcę.</w:t>
      </w:r>
    </w:p>
    <w:p w14:paraId="591325A4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Zamawiający zastrzega sobie prawo do wezwania wykonawcy do uzupełnienie oferty (z wyjątkiem elementów ocenianych w kryteriach oceny ofert).</w:t>
      </w:r>
    </w:p>
    <w:p w14:paraId="4E97F7E4" w14:textId="672AEDDA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Nie złożenie wyjaśnień o których mowa w ust. 2 bądź nie uzup</w:t>
      </w:r>
      <w:r w:rsidR="00B33D92">
        <w:rPr>
          <w:rFonts w:asciiTheme="minorHAnsi" w:hAnsiTheme="minorHAnsi" w:cstheme="minorHAnsi"/>
          <w:sz w:val="24"/>
          <w:szCs w:val="24"/>
        </w:rPr>
        <w:t>ełnienia oferty o którym mowa w </w:t>
      </w:r>
      <w:r w:rsidRPr="00C95FA8">
        <w:rPr>
          <w:rFonts w:asciiTheme="minorHAnsi" w:hAnsiTheme="minorHAnsi" w:cstheme="minorHAnsi"/>
          <w:sz w:val="24"/>
          <w:szCs w:val="24"/>
        </w:rPr>
        <w:t>ust. 4 będzie skutkowało odrzuceniem oferty Wykonawcy.</w:t>
      </w:r>
    </w:p>
    <w:p w14:paraId="370DD493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Oferta zostanie odrzucona jeśli:</w:t>
      </w:r>
    </w:p>
    <w:p w14:paraId="28A0D0B6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Została złożona przez osobę nieuprawnioną</w:t>
      </w:r>
    </w:p>
    <w:p w14:paraId="3C73B0A2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Jej treść jest niezgodna z treścią zapytania ofertowego</w:t>
      </w:r>
    </w:p>
    <w:p w14:paraId="3D4BFA83" w14:textId="77777777" w:rsidR="00797B82" w:rsidRPr="00C95FA8" w:rsidRDefault="00797B82" w:rsidP="00FE12C3">
      <w:pPr>
        <w:pStyle w:val="Akapitzlist1"/>
        <w:widowControl/>
        <w:numPr>
          <w:ilvl w:val="3"/>
          <w:numId w:val="5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Wykonawca nie przedłożył wszystkich wymaganych w zapytaniu dokumentów/oświadczeń.</w:t>
      </w:r>
    </w:p>
    <w:p w14:paraId="26D64E41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0684E537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 xml:space="preserve">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22CC20FB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sz w:val="24"/>
          <w:szCs w:val="24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0C1A0891" w14:textId="77777777" w:rsidR="00797B82" w:rsidRPr="00C95FA8" w:rsidRDefault="00797B82" w:rsidP="00FE12C3">
      <w:pPr>
        <w:pStyle w:val="Akapitzlist1"/>
        <w:widowControl/>
        <w:numPr>
          <w:ilvl w:val="0"/>
          <w:numId w:val="4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C95FA8">
        <w:rPr>
          <w:rFonts w:asciiTheme="minorHAnsi" w:hAnsiTheme="minorHAnsi" w:cstheme="minorHAnsi"/>
          <w:color w:val="000000"/>
          <w:sz w:val="24"/>
          <w:szCs w:val="24"/>
        </w:rPr>
        <w:t>Wykonawca będzie związany ofertą przez 30 dni od dnia upływu składania ofert.</w:t>
      </w:r>
    </w:p>
    <w:p w14:paraId="27308525" w14:textId="0B70AAE5" w:rsidR="00797B82" w:rsidRPr="00C95FA8" w:rsidRDefault="00797B82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EE0A942" w14:textId="77777777" w:rsidR="00200562" w:rsidRPr="00C95FA8" w:rsidRDefault="00200562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40C09902" w14:textId="77777777" w:rsidR="00F2580D" w:rsidRPr="00C95FA8" w:rsidRDefault="00F2580D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FAB56F5" w14:textId="77777777" w:rsidR="003C72F6" w:rsidRPr="00C95FA8" w:rsidRDefault="003C72F6" w:rsidP="00E92C8E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t>W załączeniu:</w:t>
      </w:r>
    </w:p>
    <w:p w14:paraId="69274F35" w14:textId="5BE821F0" w:rsidR="00454B9E" w:rsidRDefault="00A43881" w:rsidP="00A43881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1 - </w:t>
      </w:r>
      <w:r w:rsidR="00454B9E" w:rsidRPr="008A4244">
        <w:rPr>
          <w:rFonts w:asciiTheme="minorHAnsi" w:eastAsia="TimesNewRoman" w:hAnsiTheme="minorHAnsi" w:cstheme="minorHAnsi"/>
          <w:sz w:val="24"/>
          <w:szCs w:val="24"/>
        </w:rPr>
        <w:t>Opis przedmiotu zamówien</w:t>
      </w:r>
      <w:r w:rsidR="005D1CCF" w:rsidRPr="008A4244">
        <w:rPr>
          <w:rFonts w:asciiTheme="minorHAnsi" w:eastAsia="TimesNewRoman" w:hAnsiTheme="minorHAnsi" w:cstheme="minorHAnsi"/>
          <w:sz w:val="24"/>
          <w:szCs w:val="24"/>
        </w:rPr>
        <w:t>ia</w:t>
      </w:r>
    </w:p>
    <w:p w14:paraId="0B33AC01" w14:textId="31BDD14D" w:rsidR="00E37B92" w:rsidRPr="008A4244" w:rsidRDefault="008A4244" w:rsidP="008A4244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2 - </w:t>
      </w:r>
      <w:r w:rsidRPr="008A4244">
        <w:rPr>
          <w:rFonts w:asciiTheme="minorHAnsi" w:hAnsiTheme="minorHAnsi" w:cstheme="minorHAnsi"/>
          <w:sz w:val="24"/>
          <w:szCs w:val="24"/>
        </w:rPr>
        <w:t>Parametry pakietu oprogramowania biurowego – warunek równoważności</w:t>
      </w:r>
    </w:p>
    <w:p w14:paraId="7E1490E3" w14:textId="645F12C0" w:rsidR="00B852D3" w:rsidRPr="008A4244" w:rsidRDefault="009D00E4" w:rsidP="00FE12C3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 w:rsidRPr="008A4244">
        <w:rPr>
          <w:rFonts w:asciiTheme="minorHAnsi" w:eastAsia="TimesNewRoman" w:hAnsiTheme="minorHAnsi" w:cstheme="minorHAnsi"/>
          <w:sz w:val="24"/>
          <w:szCs w:val="24"/>
        </w:rPr>
        <w:t xml:space="preserve">Załącznik nr 3 - </w:t>
      </w:r>
      <w:r w:rsidR="008A4244" w:rsidRPr="008A4244">
        <w:rPr>
          <w:rFonts w:asciiTheme="minorHAnsi" w:eastAsia="TimesNewRoman" w:hAnsiTheme="minorHAnsi" w:cstheme="minorHAnsi"/>
          <w:sz w:val="24"/>
          <w:szCs w:val="24"/>
        </w:rPr>
        <w:t>Wzór formularza oferty</w:t>
      </w:r>
    </w:p>
    <w:p w14:paraId="1A233493" w14:textId="54F54C13" w:rsidR="008A4244" w:rsidRPr="008A4244" w:rsidRDefault="00BF26C8" w:rsidP="008A4244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rFonts w:asciiTheme="minorHAnsi" w:eastAsia="TimesNewRoman" w:hAnsiTheme="minorHAnsi" w:cstheme="minorHAnsi"/>
          <w:sz w:val="24"/>
          <w:szCs w:val="24"/>
        </w:rPr>
      </w:pPr>
      <w:r>
        <w:rPr>
          <w:rFonts w:asciiTheme="minorHAnsi" w:eastAsia="TimesNewRoman" w:hAnsiTheme="minorHAnsi" w:cstheme="minorHAnsi"/>
          <w:sz w:val="24"/>
          <w:szCs w:val="24"/>
        </w:rPr>
        <w:t>Załącznik nr 4</w:t>
      </w:r>
      <w:r w:rsidR="008A4244" w:rsidRPr="008A4244">
        <w:rPr>
          <w:rFonts w:asciiTheme="minorHAnsi" w:eastAsia="TimesNewRoman" w:hAnsiTheme="minorHAnsi" w:cstheme="minorHAnsi"/>
          <w:sz w:val="24"/>
          <w:szCs w:val="24"/>
        </w:rPr>
        <w:t xml:space="preserve"> - Wzór umowy</w:t>
      </w:r>
    </w:p>
    <w:p w14:paraId="47A4D8EF" w14:textId="77777777" w:rsidR="008A4244" w:rsidRPr="00C95FA8" w:rsidRDefault="008A4244" w:rsidP="008A4244">
      <w:pPr>
        <w:pStyle w:val="Akapitzlist"/>
        <w:autoSpaceDE w:val="0"/>
        <w:autoSpaceDN w:val="0"/>
        <w:adjustRightInd w:val="0"/>
        <w:ind w:firstLine="0"/>
        <w:rPr>
          <w:rFonts w:asciiTheme="minorHAnsi" w:eastAsia="TimesNewRoman" w:hAnsiTheme="minorHAnsi" w:cstheme="minorHAnsi"/>
          <w:sz w:val="24"/>
          <w:szCs w:val="24"/>
        </w:rPr>
      </w:pPr>
    </w:p>
    <w:p w14:paraId="1E791550" w14:textId="5A45EBE7" w:rsidR="00E824C6" w:rsidRPr="00C95FA8" w:rsidRDefault="00E37B92">
      <w:pPr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95FA8">
        <w:rPr>
          <w:rFonts w:asciiTheme="minorHAnsi" w:eastAsia="TimesNewRoman" w:hAnsiTheme="minorHAnsi" w:cstheme="minorHAnsi"/>
          <w:sz w:val="24"/>
          <w:szCs w:val="24"/>
        </w:rPr>
        <w:br w:type="page"/>
      </w:r>
    </w:p>
    <w:p w14:paraId="6E1C43F8" w14:textId="3C7F00F1" w:rsidR="00672C6C" w:rsidRPr="008E2D86" w:rsidRDefault="00672C6C" w:rsidP="00672C6C">
      <w:pPr>
        <w:jc w:val="right"/>
        <w:rPr>
          <w:rFonts w:cs="Arial"/>
          <w:b/>
          <w:bCs/>
          <w:i/>
          <w:iCs/>
          <w:sz w:val="20"/>
          <w:szCs w:val="20"/>
        </w:rPr>
      </w:pPr>
      <w:r w:rsidRPr="008E2D86">
        <w:rPr>
          <w:rFonts w:cs="Arial"/>
          <w:b/>
          <w:bCs/>
          <w:i/>
          <w:iCs/>
          <w:sz w:val="20"/>
          <w:szCs w:val="20"/>
        </w:rPr>
        <w:lastRenderedPageBreak/>
        <w:t xml:space="preserve">Załącznik nr </w:t>
      </w:r>
      <w:r w:rsidR="00AA68D8" w:rsidRPr="008E2D86">
        <w:rPr>
          <w:rFonts w:cs="Arial"/>
          <w:b/>
          <w:bCs/>
          <w:i/>
          <w:iCs/>
          <w:sz w:val="20"/>
          <w:szCs w:val="20"/>
        </w:rPr>
        <w:t>1</w:t>
      </w:r>
    </w:p>
    <w:p w14:paraId="127E0B40" w14:textId="4613287B" w:rsidR="00672C6C" w:rsidRDefault="00672C6C" w:rsidP="00672C6C">
      <w:pPr>
        <w:ind w:left="0" w:firstLine="0"/>
        <w:jc w:val="center"/>
        <w:rPr>
          <w:rFonts w:cs="Arial"/>
          <w:b/>
          <w:bCs/>
          <w:sz w:val="20"/>
          <w:szCs w:val="20"/>
        </w:rPr>
      </w:pPr>
      <w:r w:rsidRPr="008E2D86">
        <w:rPr>
          <w:rFonts w:cs="Arial"/>
          <w:b/>
          <w:bCs/>
          <w:sz w:val="20"/>
          <w:szCs w:val="20"/>
        </w:rPr>
        <w:t>OPIS PRZEDMIOTU ZAMÓWIENIA</w:t>
      </w:r>
    </w:p>
    <w:p w14:paraId="5D61EE8B" w14:textId="17D85D8D" w:rsidR="00502DDD" w:rsidRPr="00502DDD" w:rsidRDefault="00FA3302" w:rsidP="00502DDD">
      <w:pPr>
        <w:ind w:left="0" w:firstLine="0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</w:t>
      </w:r>
      <w:r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ostawa poleasingowych zest</w:t>
      </w:r>
      <w:r w:rsidR="0067782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awów komputerowych w ilości – 1</w:t>
      </w:r>
      <w:r w:rsidR="00662CF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</w:t>
      </w:r>
      <w:r w:rsidRPr="002E6E1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sztuk</w:t>
      </w:r>
    </w:p>
    <w:p w14:paraId="68291E9A" w14:textId="238C220E" w:rsidR="00672C6C" w:rsidRDefault="00672C6C" w:rsidP="00ED6ADE">
      <w:pPr>
        <w:ind w:left="0" w:firstLine="0"/>
        <w:rPr>
          <w:rFonts w:ascii="Arial" w:hAnsi="Arial" w:cs="Arial"/>
          <w:sz w:val="18"/>
          <w:szCs w:val="18"/>
        </w:rPr>
      </w:pPr>
    </w:p>
    <w:tbl>
      <w:tblPr>
        <w:tblW w:w="106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6"/>
        <w:gridCol w:w="1303"/>
        <w:gridCol w:w="7850"/>
      </w:tblGrid>
      <w:tr w:rsidR="00936174" w:rsidRPr="00936174" w14:paraId="6D4AD4B4" w14:textId="77777777" w:rsidTr="00FF12BB">
        <w:trPr>
          <w:trHeight w:val="283"/>
        </w:trPr>
        <w:tc>
          <w:tcPr>
            <w:tcW w:w="10633" w:type="dxa"/>
            <w:gridSpan w:val="3"/>
            <w:shd w:val="clear" w:color="auto" w:fill="auto"/>
          </w:tcPr>
          <w:p w14:paraId="2F73171F" w14:textId="5679166B" w:rsidR="00936174" w:rsidRPr="00936174" w:rsidRDefault="00936174" w:rsidP="00A2134C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 w:rsidRPr="00936174"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Komputer stacjonarny – </w:t>
            </w:r>
            <w:r w:rsidR="0067782C">
              <w:rPr>
                <w:rFonts w:asciiTheme="minorHAnsi" w:hAnsiTheme="minorHAnsi" w:cstheme="minorHAnsi"/>
                <w:b/>
                <w:sz w:val="30"/>
                <w:szCs w:val="30"/>
              </w:rPr>
              <w:t>1</w:t>
            </w:r>
            <w:r w:rsidR="00662CF7">
              <w:rPr>
                <w:rFonts w:asciiTheme="minorHAnsi" w:hAnsiTheme="minorHAnsi" w:cstheme="minorHAnsi"/>
                <w:b/>
                <w:sz w:val="30"/>
                <w:szCs w:val="30"/>
              </w:rPr>
              <w:t>0</w:t>
            </w:r>
            <w:r w:rsidRPr="00936174"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 szt.</w:t>
            </w:r>
          </w:p>
        </w:tc>
      </w:tr>
      <w:tr w:rsidR="00A45C44" w:rsidRPr="00ED6ADE" w14:paraId="1B2C9176" w14:textId="77777777" w:rsidTr="00936174">
        <w:trPr>
          <w:trHeight w:val="283"/>
        </w:trPr>
        <w:tc>
          <w:tcPr>
            <w:tcW w:w="1616" w:type="dxa"/>
            <w:shd w:val="clear" w:color="auto" w:fill="auto"/>
          </w:tcPr>
          <w:p w14:paraId="12C9F55F" w14:textId="77777777" w:rsidR="00A45C44" w:rsidRPr="00ED6ADE" w:rsidRDefault="00A45C44" w:rsidP="00936174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Nazwa komponentu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68D7001F" w14:textId="7D2C11A9" w:rsidR="00A45C44" w:rsidRPr="00ED6ADE" w:rsidRDefault="00A45C44" w:rsidP="00936174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i/>
                <w:sz w:val="20"/>
                <w:szCs w:val="20"/>
              </w:rPr>
              <w:t>Wymagane</w:t>
            </w:r>
            <w:r w:rsidR="0012006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parametry techniczne komputera</w:t>
            </w:r>
          </w:p>
        </w:tc>
      </w:tr>
      <w:tr w:rsidR="00A45C44" w:rsidRPr="00ED6ADE" w14:paraId="43CEC8C9" w14:textId="77777777" w:rsidTr="00936174">
        <w:tc>
          <w:tcPr>
            <w:tcW w:w="1616" w:type="dxa"/>
            <w:shd w:val="clear" w:color="auto" w:fill="auto"/>
          </w:tcPr>
          <w:p w14:paraId="17D51A6F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Typ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6563E180" w14:textId="77777777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Komputer stacjonarny. W ofercie wymagane jest podanie modelu, symbolu oraz producenta.</w:t>
            </w:r>
          </w:p>
        </w:tc>
      </w:tr>
      <w:tr w:rsidR="00A45C44" w:rsidRPr="00ED6ADE" w14:paraId="05CE77B5" w14:textId="77777777" w:rsidTr="00936174">
        <w:tc>
          <w:tcPr>
            <w:tcW w:w="1616" w:type="dxa"/>
            <w:shd w:val="clear" w:color="auto" w:fill="auto"/>
          </w:tcPr>
          <w:p w14:paraId="6EF9A653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Zastosowanie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7A6EC026" w14:textId="5A293588" w:rsidR="00A45C44" w:rsidRPr="006A2F63" w:rsidRDefault="00A45C44" w:rsidP="00D8582C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Komputer będzie wykorzystywany dla potrzeb aplikacji biurowych, aplikacji edukacyjnych, aplikacji obliczeniowych, dostępu do Inter</w:t>
            </w:r>
            <w:r w:rsidR="00D208EA" w:rsidRPr="006A2F63">
              <w:rPr>
                <w:rFonts w:asciiTheme="minorHAnsi" w:hAnsiTheme="minorHAnsi" w:cstheme="minorHAnsi"/>
              </w:rPr>
              <w:t>netu</w:t>
            </w:r>
            <w:r w:rsidR="00D8582C" w:rsidRPr="006A2F63">
              <w:rPr>
                <w:rFonts w:asciiTheme="minorHAnsi" w:hAnsiTheme="minorHAnsi" w:cstheme="minorHAnsi"/>
              </w:rPr>
              <w:t xml:space="preserve">, skanowania </w:t>
            </w:r>
            <w:r w:rsidR="00D208EA" w:rsidRPr="006A2F63">
              <w:rPr>
                <w:rFonts w:asciiTheme="minorHAnsi" w:hAnsiTheme="minorHAnsi" w:cstheme="minorHAnsi"/>
              </w:rPr>
              <w:t>oraz poczty</w:t>
            </w:r>
            <w:r w:rsidR="00324BEB" w:rsidRPr="006A2F63">
              <w:rPr>
                <w:rFonts w:asciiTheme="minorHAnsi" w:hAnsiTheme="minorHAnsi" w:cstheme="minorHAnsi"/>
              </w:rPr>
              <w:t>.</w:t>
            </w:r>
          </w:p>
        </w:tc>
      </w:tr>
      <w:tr w:rsidR="00A45C44" w:rsidRPr="00ED6ADE" w14:paraId="34DB3EF1" w14:textId="77777777" w:rsidTr="005A6029">
        <w:trPr>
          <w:trHeight w:val="876"/>
        </w:trPr>
        <w:tc>
          <w:tcPr>
            <w:tcW w:w="1616" w:type="dxa"/>
            <w:shd w:val="clear" w:color="auto" w:fill="auto"/>
          </w:tcPr>
          <w:p w14:paraId="5CD2FEA5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Procesor</w:t>
            </w:r>
          </w:p>
        </w:tc>
        <w:tc>
          <w:tcPr>
            <w:tcW w:w="9017" w:type="dxa"/>
            <w:gridSpan w:val="2"/>
            <w:shd w:val="clear" w:color="auto" w:fill="auto"/>
          </w:tcPr>
          <w:tbl>
            <w:tblPr>
              <w:tblW w:w="8937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53"/>
              <w:gridCol w:w="284"/>
            </w:tblGrid>
            <w:tr w:rsidR="00E7374C" w:rsidRPr="006A2F63" w14:paraId="271488A0" w14:textId="77777777" w:rsidTr="005A6029">
              <w:trPr>
                <w:trHeight w:val="686"/>
                <w:tblCellSpacing w:w="15" w:type="dxa"/>
              </w:trPr>
              <w:tc>
                <w:tcPr>
                  <w:tcW w:w="8608" w:type="dxa"/>
                  <w:vAlign w:val="center"/>
                  <w:hideMark/>
                </w:tcPr>
                <w:p w14:paraId="659A18AC" w14:textId="60A741C9" w:rsidR="00E7374C" w:rsidRPr="006A2F63" w:rsidRDefault="00A45C44" w:rsidP="005A6029">
                  <w:pPr>
                    <w:ind w:left="0" w:firstLine="0"/>
                    <w:jc w:val="left"/>
                    <w:rPr>
                      <w:rFonts w:asciiTheme="minorHAnsi" w:eastAsia="Times New Roman" w:hAnsiTheme="minorHAnsi" w:cstheme="minorHAnsi"/>
                      <w:lang w:eastAsia="pl-PL"/>
                    </w:rPr>
                  </w:pPr>
                  <w:r w:rsidRPr="006A2F63">
                    <w:rPr>
                      <w:rFonts w:asciiTheme="minorHAnsi" w:hAnsiTheme="minorHAnsi" w:cstheme="minorHAnsi"/>
                    </w:rPr>
                    <w:t>Procesor dedykowany do pracy w komputerach stacjonarnych</w:t>
                  </w:r>
                  <w:r w:rsidR="00D00D94" w:rsidRPr="006A2F63">
                    <w:rPr>
                      <w:rFonts w:asciiTheme="minorHAnsi" w:hAnsiTheme="minorHAnsi" w:cstheme="minorHAnsi"/>
                    </w:rPr>
                    <w:t xml:space="preserve">, </w:t>
                  </w:r>
                  <w:r w:rsidR="00B76CC0" w:rsidRPr="006A2F63">
                    <w:rPr>
                      <w:rFonts w:asciiTheme="minorHAnsi" w:hAnsiTheme="minorHAnsi" w:cstheme="minorHAnsi"/>
                    </w:rPr>
                    <w:t>co najmniej</w:t>
                  </w:r>
                  <w:r w:rsidR="00E7374C" w:rsidRPr="006A2F63">
                    <w:rPr>
                      <w:rFonts w:asciiTheme="minorHAnsi" w:hAnsiTheme="minorHAnsi" w:cstheme="minorHAnsi"/>
                    </w:rPr>
                    <w:t xml:space="preserve">: </w:t>
                  </w:r>
                  <w:r w:rsidR="005A6029" w:rsidRPr="006A2F63">
                    <w:rPr>
                      <w:rFonts w:asciiTheme="minorHAnsi" w:eastAsia="Times New Roman" w:hAnsiTheme="minorHAnsi" w:cstheme="minorHAnsi"/>
                      <w:lang w:eastAsia="pl-PL"/>
                    </w:rPr>
                    <w:t>Intel Core i5-</w:t>
                  </w:r>
                  <w:r w:rsidR="005A6029">
                    <w:rPr>
                      <w:rFonts w:asciiTheme="minorHAnsi" w:eastAsia="Times New Roman" w:hAnsiTheme="minorHAnsi" w:cstheme="minorHAnsi"/>
                      <w:lang w:eastAsia="pl-PL"/>
                    </w:rPr>
                    <w:t>9</w:t>
                  </w:r>
                  <w:r w:rsidR="005A6029" w:rsidRPr="006A2F63">
                    <w:rPr>
                      <w:rFonts w:asciiTheme="minorHAnsi" w:eastAsia="Times New Roman" w:hAnsiTheme="minorHAnsi" w:cstheme="minorHAnsi"/>
                      <w:lang w:eastAsia="pl-PL"/>
                    </w:rPr>
                    <w:t>500</w:t>
                  </w:r>
                  <w:r w:rsidR="005A6029">
                    <w:rPr>
                      <w:rFonts w:asciiTheme="minorHAnsi" w:eastAsia="Times New Roman" w:hAnsiTheme="minorHAnsi" w:cstheme="minorHAnsi"/>
                      <w:lang w:eastAsia="pl-PL"/>
                    </w:rPr>
                    <w:t>, lub AMD Ryzen 5</w:t>
                  </w:r>
                </w:p>
              </w:tc>
              <w:tc>
                <w:tcPr>
                  <w:tcW w:w="239" w:type="dxa"/>
                  <w:vAlign w:val="center"/>
                  <w:hideMark/>
                </w:tcPr>
                <w:p w14:paraId="5B801A36" w14:textId="77777777" w:rsidR="005A6029" w:rsidRDefault="005A6029" w:rsidP="00E7374C">
                  <w:pPr>
                    <w:ind w:left="0" w:firstLine="0"/>
                    <w:jc w:val="left"/>
                    <w:rPr>
                      <w:rFonts w:asciiTheme="minorHAnsi" w:eastAsia="Times New Roman" w:hAnsiTheme="minorHAnsi" w:cstheme="minorHAnsi"/>
                      <w:lang w:eastAsia="pl-PL"/>
                    </w:rPr>
                  </w:pPr>
                </w:p>
                <w:p w14:paraId="63B16249" w14:textId="522177E3" w:rsidR="00E7374C" w:rsidRPr="006A2F63" w:rsidRDefault="00E7374C" w:rsidP="00E7374C">
                  <w:pPr>
                    <w:ind w:left="0" w:firstLine="0"/>
                    <w:jc w:val="left"/>
                    <w:rPr>
                      <w:rFonts w:asciiTheme="minorHAnsi" w:eastAsia="Times New Roman" w:hAnsiTheme="minorHAnsi" w:cstheme="minorHAnsi"/>
                      <w:lang w:eastAsia="pl-PL"/>
                    </w:rPr>
                  </w:pPr>
                </w:p>
              </w:tc>
            </w:tr>
          </w:tbl>
          <w:p w14:paraId="257FDA02" w14:textId="4E45C4C2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</w:p>
        </w:tc>
      </w:tr>
      <w:tr w:rsidR="00A45C44" w:rsidRPr="00ED6ADE" w14:paraId="1F371917" w14:textId="77777777" w:rsidTr="00936174">
        <w:tc>
          <w:tcPr>
            <w:tcW w:w="1616" w:type="dxa"/>
            <w:shd w:val="clear" w:color="auto" w:fill="auto"/>
          </w:tcPr>
          <w:p w14:paraId="5A0A7093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Pamięć RAM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5D8DAD1D" w14:textId="5176766E" w:rsidR="00A45C44" w:rsidRPr="006A2F63" w:rsidRDefault="00B76CC0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 xml:space="preserve">Min. </w:t>
            </w:r>
            <w:r w:rsidR="00A45C44" w:rsidRPr="006A2F63">
              <w:rPr>
                <w:rFonts w:asciiTheme="minorHAnsi" w:hAnsiTheme="minorHAnsi" w:cstheme="minorHAnsi"/>
              </w:rPr>
              <w:t>16GB DDR4</w:t>
            </w:r>
          </w:p>
        </w:tc>
      </w:tr>
      <w:tr w:rsidR="00A45C44" w:rsidRPr="00ED6ADE" w14:paraId="1AD22C9A" w14:textId="77777777" w:rsidTr="00936174">
        <w:tc>
          <w:tcPr>
            <w:tcW w:w="1616" w:type="dxa"/>
            <w:shd w:val="clear" w:color="auto" w:fill="auto"/>
          </w:tcPr>
          <w:p w14:paraId="1FCA3BE2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Pamięć masowa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2C680D3E" w14:textId="4E2CFF81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 xml:space="preserve">Dysk M.2 SSD </w:t>
            </w:r>
            <w:r w:rsidR="00B87FF4" w:rsidRPr="006A2F63">
              <w:rPr>
                <w:rFonts w:asciiTheme="minorHAnsi" w:hAnsiTheme="minorHAnsi" w:cstheme="minorHAnsi"/>
              </w:rPr>
              <w:t xml:space="preserve">minimum </w:t>
            </w:r>
            <w:r w:rsidR="00324BEB" w:rsidRPr="006A2F63">
              <w:rPr>
                <w:rFonts w:asciiTheme="minorHAnsi" w:hAnsiTheme="minorHAnsi" w:cstheme="minorHAnsi"/>
              </w:rPr>
              <w:t>256</w:t>
            </w:r>
            <w:r w:rsidRPr="006A2F63">
              <w:rPr>
                <w:rFonts w:asciiTheme="minorHAnsi" w:hAnsiTheme="minorHAnsi" w:cstheme="minorHAnsi"/>
              </w:rPr>
              <w:t>GB PCIe NVMe</w:t>
            </w:r>
          </w:p>
          <w:p w14:paraId="2ED0C995" w14:textId="79A3F6CD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Obudowa musi umożliw</w:t>
            </w:r>
            <w:r w:rsidR="00D8582C" w:rsidRPr="006A2F63">
              <w:rPr>
                <w:rFonts w:asciiTheme="minorHAnsi" w:hAnsiTheme="minorHAnsi" w:cstheme="minorHAnsi"/>
              </w:rPr>
              <w:t>i</w:t>
            </w:r>
            <w:r w:rsidRPr="006A2F63">
              <w:rPr>
                <w:rFonts w:asciiTheme="minorHAnsi" w:hAnsiTheme="minorHAnsi" w:cstheme="minorHAnsi"/>
              </w:rPr>
              <w:t>ać montaż dodatkowego dysku 2.5” lub 3.5”.</w:t>
            </w:r>
          </w:p>
        </w:tc>
      </w:tr>
      <w:tr w:rsidR="00A45C44" w:rsidRPr="00ED6ADE" w14:paraId="50B7B556" w14:textId="77777777" w:rsidTr="00936174">
        <w:tc>
          <w:tcPr>
            <w:tcW w:w="1616" w:type="dxa"/>
            <w:shd w:val="clear" w:color="auto" w:fill="auto"/>
          </w:tcPr>
          <w:p w14:paraId="000A30CE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Wyposażenie multimedialne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21FF0D8E" w14:textId="77777777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Karta dźwiękowa min. dwukanałowa zintegrowana z płytą główną, zgodna z High Definition, wewnętrzny głośnik w obudowie komputera. Port słuchawek i mikrofonu na przednim panelu, dopuszcza się rozwiązanie port combo.</w:t>
            </w:r>
          </w:p>
        </w:tc>
      </w:tr>
      <w:tr w:rsidR="00A45C44" w:rsidRPr="00ED6ADE" w14:paraId="4174F168" w14:textId="77777777" w:rsidTr="00936174">
        <w:trPr>
          <w:trHeight w:val="436"/>
        </w:trPr>
        <w:tc>
          <w:tcPr>
            <w:tcW w:w="1616" w:type="dxa"/>
            <w:shd w:val="clear" w:color="auto" w:fill="auto"/>
          </w:tcPr>
          <w:p w14:paraId="32B486ED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Obudowa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5FA9F98E" w14:textId="77777777" w:rsidR="00633034" w:rsidRPr="006A2F63" w:rsidRDefault="00A45C44" w:rsidP="0063303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 xml:space="preserve">Typu Small Form Factor z obsługą kart wyłącznie o niskim profilu. Umożliwiająca montaż 1 x dysku 3.5” lub 1 x dysku 2.5” wewnątrz obudowy. Obudowa fabrycznie przystosowana do pracy w orientacji poziomej i pionowej. </w:t>
            </w:r>
          </w:p>
          <w:p w14:paraId="77ACF661" w14:textId="4970F407" w:rsidR="00A45C44" w:rsidRPr="006A2F63" w:rsidRDefault="00BF26C8" w:rsidP="005A6029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 xml:space="preserve">Moduł konstrukcji obudowy </w:t>
            </w:r>
            <w:r w:rsidR="00A45C44" w:rsidRPr="006A2F63">
              <w:rPr>
                <w:rFonts w:asciiTheme="minorHAnsi" w:hAnsiTheme="minorHAnsi" w:cstheme="minorHAnsi"/>
              </w:rPr>
              <w:t>w jednostce centralnej komputera powinien pozwalać na demontaż kart rozszerzeń bez konieczności użycia narzędzi (wyklucza się użycia wkrętów, śrub motylkowych). Obudowa w jednostce centralnej musi być otwierana bez konieczności użycia narzędzi (wyklucza się użycie standardowych wkrętów, śrub motylkowych</w:t>
            </w:r>
          </w:p>
        </w:tc>
      </w:tr>
      <w:tr w:rsidR="00A45C44" w:rsidRPr="00ED6ADE" w14:paraId="6CA00566" w14:textId="77777777" w:rsidTr="00936174">
        <w:tc>
          <w:tcPr>
            <w:tcW w:w="1616" w:type="dxa"/>
            <w:shd w:val="clear" w:color="auto" w:fill="auto"/>
          </w:tcPr>
          <w:p w14:paraId="6FC5790B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System operacyjny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05C1888C" w14:textId="0FF9FE98" w:rsidR="00A45C44" w:rsidRPr="006A2F63" w:rsidRDefault="00A45C44" w:rsidP="00E93F7E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 xml:space="preserve">Zainstalowany system operacyjny </w:t>
            </w:r>
            <w:r w:rsidRPr="006A2F63">
              <w:rPr>
                <w:rFonts w:asciiTheme="minorHAnsi" w:hAnsiTheme="minorHAnsi" w:cstheme="minorHAnsi"/>
                <w:b/>
              </w:rPr>
              <w:t>Windows 1</w:t>
            </w:r>
            <w:r w:rsidR="00502DDD" w:rsidRPr="006A2F63">
              <w:rPr>
                <w:rFonts w:asciiTheme="minorHAnsi" w:hAnsiTheme="minorHAnsi" w:cstheme="minorHAnsi"/>
                <w:b/>
              </w:rPr>
              <w:t>1</w:t>
            </w:r>
            <w:r w:rsidRPr="006A2F63">
              <w:rPr>
                <w:rFonts w:asciiTheme="minorHAnsi" w:hAnsiTheme="minorHAnsi" w:cstheme="minorHAnsi"/>
                <w:b/>
              </w:rPr>
              <w:t xml:space="preserve"> Professional</w:t>
            </w:r>
            <w:r w:rsidR="00E516A2" w:rsidRPr="006A2F63">
              <w:rPr>
                <w:rFonts w:asciiTheme="minorHAnsi" w:hAnsiTheme="minorHAnsi" w:cstheme="minorHAnsi"/>
              </w:rPr>
              <w:t xml:space="preserve"> </w:t>
            </w:r>
            <w:r w:rsidR="00114EDA" w:rsidRPr="006A2F63">
              <w:rPr>
                <w:rFonts w:asciiTheme="minorHAnsi" w:hAnsiTheme="minorHAnsi" w:cstheme="minorHAnsi"/>
              </w:rPr>
              <w:t xml:space="preserve">64bit PL </w:t>
            </w:r>
          </w:p>
        </w:tc>
      </w:tr>
      <w:tr w:rsidR="00502DDD" w:rsidRPr="00ED6ADE" w14:paraId="1699721B" w14:textId="77777777" w:rsidTr="00936174">
        <w:tc>
          <w:tcPr>
            <w:tcW w:w="1616" w:type="dxa"/>
            <w:shd w:val="clear" w:color="auto" w:fill="auto"/>
          </w:tcPr>
          <w:p w14:paraId="7B8CEA05" w14:textId="17BB3041" w:rsidR="00502DDD" w:rsidRPr="00ED6ADE" w:rsidRDefault="00502DDD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Dodatkowe oprogramowanie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67FAABB0" w14:textId="2AFBBA97" w:rsidR="00502DDD" w:rsidRPr="006A2F63" w:rsidRDefault="001C4178" w:rsidP="008A42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Pakiet</w:t>
            </w:r>
            <w:r w:rsidR="008A4244" w:rsidRPr="006A2F63">
              <w:rPr>
                <w:rFonts w:asciiTheme="minorHAnsi" w:hAnsiTheme="minorHAnsi" w:cstheme="minorHAnsi"/>
              </w:rPr>
              <w:t xml:space="preserve"> oprogramowania biurowego</w:t>
            </w:r>
            <w:r w:rsidRPr="006A2F63">
              <w:rPr>
                <w:rFonts w:asciiTheme="minorHAnsi" w:hAnsiTheme="minorHAnsi" w:cstheme="minorHAnsi"/>
              </w:rPr>
              <w:t xml:space="preserve"> M</w:t>
            </w:r>
            <w:r w:rsidR="008A4244" w:rsidRPr="006A2F63">
              <w:rPr>
                <w:rFonts w:asciiTheme="minorHAnsi" w:hAnsiTheme="minorHAnsi" w:cstheme="minorHAnsi"/>
              </w:rPr>
              <w:t>icrosoft Office 2019 lub nowszy, lub pakiet równoważny – warunek równoważności w załączniku nr 2.</w:t>
            </w:r>
          </w:p>
        </w:tc>
      </w:tr>
      <w:tr w:rsidR="00A45C44" w:rsidRPr="00ED6ADE" w14:paraId="5D6F3837" w14:textId="77777777" w:rsidTr="00936174">
        <w:tc>
          <w:tcPr>
            <w:tcW w:w="1616" w:type="dxa"/>
            <w:shd w:val="clear" w:color="auto" w:fill="auto"/>
          </w:tcPr>
          <w:p w14:paraId="013B82BA" w14:textId="77777777" w:rsidR="00A45C44" w:rsidRPr="00ED6ADE" w:rsidRDefault="00A45C4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D6ADE">
              <w:rPr>
                <w:rFonts w:asciiTheme="minorHAnsi" w:hAnsiTheme="minorHAnsi" w:cstheme="minorHAnsi"/>
                <w:sz w:val="20"/>
                <w:szCs w:val="20"/>
              </w:rPr>
              <w:t>Wymagania dodatkowe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6312C627" w14:textId="6D2B850C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Wbudowane porty</w:t>
            </w:r>
            <w:r w:rsidR="00A06D28" w:rsidRPr="006A2F63">
              <w:rPr>
                <w:rFonts w:asciiTheme="minorHAnsi" w:hAnsiTheme="minorHAnsi" w:cstheme="minorHAnsi"/>
              </w:rPr>
              <w:t xml:space="preserve"> (minimalna ilość)</w:t>
            </w:r>
            <w:r w:rsidRPr="006A2F63">
              <w:rPr>
                <w:rFonts w:asciiTheme="minorHAnsi" w:hAnsiTheme="minorHAnsi" w:cstheme="minorHAnsi"/>
              </w:rPr>
              <w:t xml:space="preserve">: </w:t>
            </w:r>
          </w:p>
          <w:p w14:paraId="6248A2EE" w14:textId="07F6AA64" w:rsidR="00A45C44" w:rsidRPr="006A2F63" w:rsidRDefault="00AB5820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1 x HDMI</w:t>
            </w:r>
          </w:p>
          <w:p w14:paraId="179F64D2" w14:textId="44FC9F81" w:rsidR="00A45C44" w:rsidRPr="006A2F63" w:rsidRDefault="00AB5820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1 x DisplayPort</w:t>
            </w:r>
          </w:p>
          <w:p w14:paraId="712A77A9" w14:textId="7D158B41" w:rsidR="00A45C44" w:rsidRPr="006A2F63" w:rsidRDefault="00633034" w:rsidP="00324BEB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Min 4</w:t>
            </w:r>
            <w:r w:rsidR="00A45C44" w:rsidRPr="006A2F63">
              <w:rPr>
                <w:rFonts w:asciiTheme="minorHAnsi" w:hAnsiTheme="minorHAnsi" w:cstheme="minorHAnsi"/>
              </w:rPr>
              <w:t xml:space="preserve"> portów USB wyprowadzonych na zewnątrz obudowy, </w:t>
            </w:r>
          </w:p>
          <w:p w14:paraId="35530632" w14:textId="07244543" w:rsidR="00A45C44" w:rsidRPr="006A2F63" w:rsidRDefault="005661B9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</w:rPr>
              <w:t>1 x RJ-</w:t>
            </w:r>
            <w:r w:rsidR="00A45C44" w:rsidRPr="006A2F63">
              <w:rPr>
                <w:rFonts w:asciiTheme="minorHAnsi" w:hAnsiTheme="minorHAnsi" w:cstheme="minorHAnsi"/>
              </w:rPr>
              <w:t>45</w:t>
            </w:r>
            <w:r w:rsidR="00324BEB" w:rsidRPr="006A2F63">
              <w:rPr>
                <w:rFonts w:asciiTheme="minorHAnsi" w:hAnsiTheme="minorHAnsi" w:cstheme="minorHAnsi"/>
              </w:rPr>
              <w:t xml:space="preserve">, </w:t>
            </w:r>
            <w:r w:rsidR="00A45C44" w:rsidRPr="006A2F63">
              <w:rPr>
                <w:rFonts w:asciiTheme="minorHAnsi" w:hAnsiTheme="minorHAnsi" w:cstheme="minorHAnsi"/>
              </w:rPr>
              <w:t xml:space="preserve">Karta sieciowa 10/100/1000 zintegrowana z płytą główną </w:t>
            </w:r>
          </w:p>
          <w:p w14:paraId="4D216AE1" w14:textId="77777777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  <w:b/>
                <w:bCs/>
              </w:rPr>
            </w:pPr>
            <w:r w:rsidRPr="006A2F63">
              <w:rPr>
                <w:rFonts w:asciiTheme="minorHAnsi" w:hAnsiTheme="minorHAnsi" w:cstheme="minorHAnsi"/>
                <w:b/>
                <w:bCs/>
              </w:rPr>
              <w:t xml:space="preserve">Klawiatura USB w układzie polski programisty </w:t>
            </w:r>
          </w:p>
          <w:p w14:paraId="3542C43D" w14:textId="3BA7D32B" w:rsidR="00A45C44" w:rsidRPr="006A2F63" w:rsidRDefault="00A45C44" w:rsidP="00A45C44">
            <w:pPr>
              <w:ind w:left="0" w:firstLine="0"/>
              <w:rPr>
                <w:rFonts w:asciiTheme="minorHAnsi" w:hAnsiTheme="minorHAnsi" w:cstheme="minorHAnsi"/>
              </w:rPr>
            </w:pPr>
            <w:r w:rsidRPr="006A2F63">
              <w:rPr>
                <w:rFonts w:asciiTheme="minorHAnsi" w:hAnsiTheme="minorHAnsi" w:cstheme="minorHAnsi"/>
                <w:b/>
                <w:bCs/>
              </w:rPr>
              <w:t>Mysz</w:t>
            </w:r>
            <w:r w:rsidR="006A13D5" w:rsidRPr="006A2F63">
              <w:rPr>
                <w:rFonts w:asciiTheme="minorHAnsi" w:hAnsiTheme="minorHAnsi" w:cstheme="minorHAnsi"/>
                <w:b/>
                <w:bCs/>
              </w:rPr>
              <w:t>ka przewodowa</w:t>
            </w:r>
            <w:r w:rsidRPr="006A2F63">
              <w:rPr>
                <w:rFonts w:asciiTheme="minorHAnsi" w:hAnsiTheme="minorHAnsi" w:cstheme="minorHAnsi"/>
                <w:b/>
                <w:bCs/>
              </w:rPr>
              <w:t xml:space="preserve"> USB z rolką (scroll)</w:t>
            </w:r>
            <w:r w:rsidR="006A13D5" w:rsidRPr="006A2F6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6A2F63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33034" w:rsidRPr="00ED6ADE" w14:paraId="661CAD13" w14:textId="77777777" w:rsidTr="00936174">
        <w:tc>
          <w:tcPr>
            <w:tcW w:w="1616" w:type="dxa"/>
            <w:shd w:val="clear" w:color="auto" w:fill="auto"/>
          </w:tcPr>
          <w:p w14:paraId="23ABC42D" w14:textId="27180DDD" w:rsidR="00633034" w:rsidRPr="00ED6ADE" w:rsidRDefault="00633034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Gwarancja</w:t>
            </w:r>
          </w:p>
        </w:tc>
        <w:tc>
          <w:tcPr>
            <w:tcW w:w="9017" w:type="dxa"/>
            <w:gridSpan w:val="2"/>
            <w:shd w:val="clear" w:color="auto" w:fill="auto"/>
          </w:tcPr>
          <w:p w14:paraId="0F91C419" w14:textId="4B3CCFC5" w:rsidR="00633034" w:rsidRPr="00ED6ADE" w:rsidRDefault="00FA3302" w:rsidP="00A45C44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Min.</w:t>
            </w:r>
            <w:r w:rsidR="008A424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02DDD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633034">
              <w:rPr>
                <w:rFonts w:asciiTheme="minorHAnsi" w:hAnsiTheme="minorHAnsi" w:cstheme="minorHAnsi"/>
                <w:sz w:val="20"/>
                <w:szCs w:val="20"/>
              </w:rPr>
              <w:t xml:space="preserve"> miesiące</w:t>
            </w:r>
          </w:p>
        </w:tc>
      </w:tr>
      <w:tr w:rsidR="00936174" w:rsidRPr="00936174" w14:paraId="2E9D7794" w14:textId="77777777" w:rsidTr="00633034">
        <w:trPr>
          <w:trHeight w:val="283"/>
        </w:trPr>
        <w:tc>
          <w:tcPr>
            <w:tcW w:w="10633" w:type="dxa"/>
            <w:gridSpan w:val="3"/>
            <w:shd w:val="clear" w:color="auto" w:fill="auto"/>
          </w:tcPr>
          <w:p w14:paraId="7BB01EE0" w14:textId="76428C97" w:rsidR="00936174" w:rsidRPr="00936174" w:rsidRDefault="00936174" w:rsidP="00502DDD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30"/>
                <w:szCs w:val="30"/>
              </w:rPr>
            </w:pPr>
            <w:r w:rsidRPr="00936174">
              <w:rPr>
                <w:rFonts w:asciiTheme="minorHAnsi" w:hAnsiTheme="minorHAnsi" w:cstheme="minorHAnsi"/>
                <w:b/>
                <w:sz w:val="30"/>
                <w:szCs w:val="30"/>
              </w:rPr>
              <w:t>Monitor</w:t>
            </w:r>
            <w:r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 – </w:t>
            </w:r>
            <w:r w:rsidR="0067782C">
              <w:rPr>
                <w:rFonts w:asciiTheme="minorHAnsi" w:hAnsiTheme="minorHAnsi" w:cstheme="minorHAnsi"/>
                <w:b/>
                <w:sz w:val="30"/>
                <w:szCs w:val="30"/>
              </w:rPr>
              <w:t>1</w:t>
            </w:r>
            <w:r w:rsidR="00662CF7">
              <w:rPr>
                <w:rFonts w:asciiTheme="minorHAnsi" w:hAnsiTheme="minorHAnsi" w:cstheme="minorHAnsi"/>
                <w:b/>
                <w:sz w:val="30"/>
                <w:szCs w:val="30"/>
              </w:rPr>
              <w:t>0</w:t>
            </w:r>
            <w:r>
              <w:rPr>
                <w:rFonts w:asciiTheme="minorHAnsi" w:hAnsiTheme="minorHAnsi" w:cstheme="minorHAnsi"/>
                <w:b/>
                <w:sz w:val="30"/>
                <w:szCs w:val="30"/>
              </w:rPr>
              <w:t xml:space="preserve"> szt.</w:t>
            </w:r>
          </w:p>
        </w:tc>
      </w:tr>
      <w:tr w:rsidR="00936174" w:rsidRPr="00936174" w14:paraId="74F98C4C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3EEA0B37" w14:textId="77777777" w:rsidR="00936174" w:rsidRPr="00936174" w:rsidRDefault="00936174" w:rsidP="00FF12B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36174">
              <w:rPr>
                <w:rFonts w:asciiTheme="minorHAnsi" w:hAnsiTheme="minorHAnsi" w:cstheme="minorHAnsi"/>
                <w:i/>
                <w:sz w:val="20"/>
                <w:szCs w:val="20"/>
              </w:rPr>
              <w:t>Nazwa komponentu</w:t>
            </w:r>
          </w:p>
        </w:tc>
        <w:tc>
          <w:tcPr>
            <w:tcW w:w="7485" w:type="dxa"/>
            <w:shd w:val="clear" w:color="auto" w:fill="auto"/>
          </w:tcPr>
          <w:p w14:paraId="33BD01C4" w14:textId="77777777" w:rsidR="00936174" w:rsidRPr="00936174" w:rsidRDefault="00936174" w:rsidP="00FF12BB">
            <w:pPr>
              <w:ind w:left="0" w:firstLine="0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36174">
              <w:rPr>
                <w:rFonts w:asciiTheme="minorHAnsi" w:hAnsiTheme="minorHAnsi" w:cstheme="minorHAnsi"/>
                <w:i/>
                <w:sz w:val="20"/>
                <w:szCs w:val="20"/>
              </w:rPr>
              <w:t>Wymagane parametry techniczne komputerów</w:t>
            </w:r>
          </w:p>
        </w:tc>
      </w:tr>
      <w:tr w:rsidR="005A6029" w:rsidRPr="00936174" w14:paraId="3FBE257D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30EF12B5" w14:textId="07657230" w:rsidR="005A6029" w:rsidRPr="005A6029" w:rsidRDefault="005A6029" w:rsidP="005A6029">
            <w:pPr>
              <w:ind w:left="0" w:firstLine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Rok produkcji </w:t>
            </w:r>
          </w:p>
        </w:tc>
        <w:tc>
          <w:tcPr>
            <w:tcW w:w="7485" w:type="dxa"/>
            <w:shd w:val="clear" w:color="auto" w:fill="auto"/>
          </w:tcPr>
          <w:p w14:paraId="5EAD7714" w14:textId="0485B569" w:rsidR="005A6029" w:rsidRPr="005A6029" w:rsidRDefault="005A6029" w:rsidP="005A6029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ie wcześniej niż 2020</w:t>
            </w:r>
          </w:p>
        </w:tc>
      </w:tr>
      <w:tr w:rsidR="00936174" w:rsidRPr="00936174" w14:paraId="7527F759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1E960775" w14:textId="03C42ACC" w:rsidR="00936174" w:rsidRPr="006A2F63" w:rsidRDefault="00936174" w:rsidP="00936174">
            <w:pPr>
              <w:ind w:left="0" w:firstLine="0"/>
            </w:pPr>
            <w:r w:rsidRPr="006A2F63">
              <w:t>Typ ekranu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7CA8DCB5" w14:textId="17AA893C" w:rsidR="00936174" w:rsidRPr="006A2F63" w:rsidRDefault="00936174" w:rsidP="00936174">
            <w:pPr>
              <w:ind w:left="0" w:firstLine="0"/>
            </w:pPr>
            <w:r w:rsidRPr="006A2F63">
              <w:t xml:space="preserve">Ekran ciekłokrystaliczny z aktywną matrycą min. 23,8” (16:9) </w:t>
            </w:r>
          </w:p>
        </w:tc>
      </w:tr>
      <w:tr w:rsidR="00936174" w:rsidRPr="00936174" w14:paraId="4F2F63C1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3544977F" w14:textId="045F9453" w:rsidR="00936174" w:rsidRPr="006A2F63" w:rsidRDefault="00936174" w:rsidP="00936174">
            <w:pPr>
              <w:ind w:left="0" w:firstLine="0"/>
            </w:pPr>
            <w:r w:rsidRPr="006A2F63">
              <w:t>Technologia wykonania matrycy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2374B423" w14:textId="61C9D93D" w:rsidR="00936174" w:rsidRPr="006A2F63" w:rsidRDefault="00936174" w:rsidP="00936174">
            <w:pPr>
              <w:ind w:left="0" w:firstLine="0"/>
            </w:pPr>
            <w:r w:rsidRPr="006A2F63">
              <w:t>IPS</w:t>
            </w:r>
          </w:p>
        </w:tc>
      </w:tr>
      <w:tr w:rsidR="00936174" w:rsidRPr="00936174" w14:paraId="324D1670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1FCCA09A" w14:textId="5262A685" w:rsidR="00936174" w:rsidRPr="006A2F63" w:rsidRDefault="00936174" w:rsidP="00936174">
            <w:pPr>
              <w:ind w:left="0" w:firstLine="0"/>
            </w:pPr>
            <w:r w:rsidRPr="006A2F63">
              <w:t>Jasność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0839F3DD" w14:textId="2D9B225F" w:rsidR="00936174" w:rsidRPr="006A2F63" w:rsidRDefault="00936174" w:rsidP="00936174">
            <w:pPr>
              <w:ind w:left="0" w:firstLine="0"/>
            </w:pPr>
            <w:r w:rsidRPr="006A2F63">
              <w:t>250 cd/m2</w:t>
            </w:r>
          </w:p>
        </w:tc>
      </w:tr>
      <w:tr w:rsidR="00936174" w:rsidRPr="00936174" w14:paraId="4A8171C9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2012FB6F" w14:textId="62F70B54" w:rsidR="00936174" w:rsidRPr="006A2F63" w:rsidRDefault="00936174" w:rsidP="00936174">
            <w:pPr>
              <w:ind w:left="0" w:firstLine="0"/>
            </w:pPr>
            <w:r w:rsidRPr="006A2F63">
              <w:t>Kontrast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13449E81" w14:textId="3A7A7127" w:rsidR="00936174" w:rsidRPr="006A2F63" w:rsidRDefault="00936174" w:rsidP="00936174">
            <w:pPr>
              <w:ind w:left="0" w:firstLine="0"/>
            </w:pPr>
            <w:r w:rsidRPr="006A2F63">
              <w:t>Typowy 1000:1</w:t>
            </w:r>
          </w:p>
        </w:tc>
      </w:tr>
      <w:tr w:rsidR="00936174" w:rsidRPr="00936174" w14:paraId="6A0F9837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4831D082" w14:textId="734F5716" w:rsidR="00936174" w:rsidRPr="006A2F63" w:rsidRDefault="00936174" w:rsidP="00936174">
            <w:pPr>
              <w:ind w:left="0" w:firstLine="0"/>
            </w:pPr>
            <w:r w:rsidRPr="006A2F63">
              <w:t>Rozdzielczość maksymalna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3A18F22E" w14:textId="45CCD06B" w:rsidR="00936174" w:rsidRPr="006A2F63" w:rsidRDefault="00936174" w:rsidP="00936174">
            <w:pPr>
              <w:ind w:left="0" w:firstLine="0"/>
            </w:pPr>
            <w:r w:rsidRPr="006A2F63">
              <w:t>1920 x 1080 przy 60Hz</w:t>
            </w:r>
          </w:p>
        </w:tc>
      </w:tr>
      <w:tr w:rsidR="00936174" w:rsidRPr="00936174" w14:paraId="3CD78DA8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12C96F1C" w14:textId="34622B44" w:rsidR="00936174" w:rsidRPr="006A2F63" w:rsidRDefault="00936174" w:rsidP="00936174">
            <w:pPr>
              <w:ind w:left="0" w:firstLine="0"/>
            </w:pPr>
            <w:r w:rsidRPr="006A2F63">
              <w:t>Głębia kolorów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54B8490E" w14:textId="3522A340" w:rsidR="00936174" w:rsidRPr="006A2F63" w:rsidRDefault="00936174" w:rsidP="00936174">
            <w:pPr>
              <w:ind w:left="0" w:firstLine="0"/>
            </w:pPr>
            <w:r w:rsidRPr="006A2F63">
              <w:t>16,7 miliona kolorów</w:t>
            </w:r>
          </w:p>
        </w:tc>
      </w:tr>
      <w:tr w:rsidR="00936174" w:rsidRPr="00936174" w14:paraId="714C6502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1A3A3559" w14:textId="1ACBFA8F" w:rsidR="00936174" w:rsidRPr="006A2F63" w:rsidRDefault="00936174" w:rsidP="00936174">
            <w:pPr>
              <w:ind w:left="0" w:firstLine="0"/>
            </w:pPr>
            <w:r w:rsidRPr="006A2F63">
              <w:t>Podświetlenie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461D68DB" w14:textId="1E580AF4" w:rsidR="00936174" w:rsidRPr="006A2F63" w:rsidRDefault="00936174" w:rsidP="00936174">
            <w:pPr>
              <w:ind w:left="0" w:firstLine="0"/>
            </w:pPr>
            <w:r w:rsidRPr="006A2F63">
              <w:t>System podświetlenia LED</w:t>
            </w:r>
          </w:p>
        </w:tc>
      </w:tr>
      <w:tr w:rsidR="00633034" w:rsidRPr="0058608D" w14:paraId="1F8CAD2C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69CD0C3D" w14:textId="014BE21C" w:rsidR="00633034" w:rsidRPr="006A2F63" w:rsidRDefault="00633034" w:rsidP="00936174">
            <w:pPr>
              <w:ind w:left="0" w:firstLine="0"/>
            </w:pPr>
            <w:r w:rsidRPr="006A2F63">
              <w:t xml:space="preserve">Złącze </w:t>
            </w:r>
          </w:p>
        </w:tc>
        <w:tc>
          <w:tcPr>
            <w:tcW w:w="7485" w:type="dxa"/>
            <w:shd w:val="clear" w:color="auto" w:fill="auto"/>
            <w:vAlign w:val="center"/>
          </w:tcPr>
          <w:p w14:paraId="7A5B6709" w14:textId="16B12C05" w:rsidR="00633034" w:rsidRPr="006A2F63" w:rsidRDefault="00633034" w:rsidP="00F92ABA">
            <w:pPr>
              <w:ind w:left="0" w:firstLine="0"/>
              <w:rPr>
                <w:lang w:val="en-US"/>
              </w:rPr>
            </w:pPr>
            <w:r w:rsidRPr="006A2F63">
              <w:rPr>
                <w:lang w:val="en-US"/>
              </w:rPr>
              <w:t>HDMI</w:t>
            </w:r>
            <w:r w:rsidR="006A2F63" w:rsidRPr="006A2F63">
              <w:rPr>
                <w:lang w:val="en-US"/>
              </w:rPr>
              <w:t>,</w:t>
            </w:r>
            <w:r w:rsidRPr="006A2F63">
              <w:rPr>
                <w:lang w:val="en-US"/>
              </w:rPr>
              <w:t xml:space="preserve"> </w:t>
            </w:r>
            <w:r w:rsidR="00F91ABD" w:rsidRPr="006A2F63">
              <w:rPr>
                <w:lang w:val="en-US"/>
              </w:rPr>
              <w:t xml:space="preserve"> </w:t>
            </w:r>
            <w:r w:rsidR="00F91ABD" w:rsidRPr="006A2F63">
              <w:rPr>
                <w:rStyle w:val="dictionaryvaluetxt"/>
              </w:rPr>
              <w:t xml:space="preserve">DisplayPort </w:t>
            </w:r>
            <w:r w:rsidR="00F92ABA" w:rsidRPr="006A2F63">
              <w:rPr>
                <w:rStyle w:val="dictionaryvaluetxt"/>
              </w:rPr>
              <w:t xml:space="preserve">– zgodne z portami w komputerach </w:t>
            </w:r>
            <w:r w:rsidR="005A6029">
              <w:rPr>
                <w:rStyle w:val="dictionaryvaluetxt"/>
              </w:rPr>
              <w:t>(</w:t>
            </w:r>
            <w:r w:rsidR="00F92ABA" w:rsidRPr="006A2F63">
              <w:rPr>
                <w:rStyle w:val="dictionaryvaluetxt"/>
              </w:rPr>
              <w:t>bez użycia adapterów</w:t>
            </w:r>
            <w:r w:rsidR="005A6029">
              <w:rPr>
                <w:rStyle w:val="dictionaryvaluetxt"/>
              </w:rPr>
              <w:t>)</w:t>
            </w:r>
          </w:p>
        </w:tc>
      </w:tr>
      <w:tr w:rsidR="00633034" w:rsidRPr="00936174" w14:paraId="45F40D19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3B61607D" w14:textId="45C55D87" w:rsidR="00633034" w:rsidRPr="006A2F63" w:rsidRDefault="00633034" w:rsidP="00936174">
            <w:pPr>
              <w:ind w:left="0" w:firstLine="0"/>
            </w:pPr>
            <w:r w:rsidRPr="006A2F63">
              <w:t>Certyfikaty</w:t>
            </w:r>
          </w:p>
        </w:tc>
        <w:tc>
          <w:tcPr>
            <w:tcW w:w="7485" w:type="dxa"/>
            <w:shd w:val="clear" w:color="auto" w:fill="auto"/>
          </w:tcPr>
          <w:p w14:paraId="21BF60DF" w14:textId="3D0F7833" w:rsidR="00633034" w:rsidRPr="006A2F63" w:rsidRDefault="00633034" w:rsidP="00936174">
            <w:pPr>
              <w:ind w:left="0" w:firstLine="0"/>
            </w:pPr>
            <w:r w:rsidRPr="006A2F63">
              <w:t>TCO, Energy Star</w:t>
            </w:r>
          </w:p>
        </w:tc>
      </w:tr>
      <w:tr w:rsidR="00633034" w:rsidRPr="00936174" w14:paraId="799C1F60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766F539C" w14:textId="4ECDF446" w:rsidR="00633034" w:rsidRPr="006A2F63" w:rsidRDefault="00633034" w:rsidP="00936174">
            <w:pPr>
              <w:ind w:left="0" w:firstLine="0"/>
            </w:pPr>
            <w:r w:rsidRPr="006A2F63">
              <w:t>Gwarancja</w:t>
            </w:r>
          </w:p>
        </w:tc>
        <w:tc>
          <w:tcPr>
            <w:tcW w:w="7485" w:type="dxa"/>
            <w:shd w:val="clear" w:color="auto" w:fill="auto"/>
          </w:tcPr>
          <w:p w14:paraId="27E7906B" w14:textId="15D5EEF4" w:rsidR="00633034" w:rsidRPr="006A2F63" w:rsidRDefault="008A4244" w:rsidP="00502DDD">
            <w:pPr>
              <w:ind w:left="0" w:firstLine="0"/>
            </w:pPr>
            <w:r w:rsidRPr="006A2F63">
              <w:t xml:space="preserve">Min.: </w:t>
            </w:r>
            <w:r w:rsidR="00502DDD" w:rsidRPr="006A2F63">
              <w:t>12 Mi</w:t>
            </w:r>
            <w:r w:rsidR="00633034" w:rsidRPr="006A2F63">
              <w:t>esiące</w:t>
            </w:r>
          </w:p>
        </w:tc>
      </w:tr>
      <w:tr w:rsidR="0012771F" w:rsidRPr="00936174" w14:paraId="2D3BE677" w14:textId="77777777" w:rsidTr="006A2F63">
        <w:trPr>
          <w:trHeight w:val="283"/>
        </w:trPr>
        <w:tc>
          <w:tcPr>
            <w:tcW w:w="3148" w:type="dxa"/>
            <w:gridSpan w:val="2"/>
            <w:shd w:val="clear" w:color="auto" w:fill="auto"/>
          </w:tcPr>
          <w:p w14:paraId="2F62F139" w14:textId="11F32D78" w:rsidR="0012771F" w:rsidRPr="006A2F63" w:rsidRDefault="0012771F" w:rsidP="00936174">
            <w:pPr>
              <w:ind w:left="0" w:firstLine="0"/>
            </w:pPr>
            <w:r w:rsidRPr="006A2F63">
              <w:t>Dodatkowe</w:t>
            </w:r>
          </w:p>
        </w:tc>
        <w:tc>
          <w:tcPr>
            <w:tcW w:w="7485" w:type="dxa"/>
            <w:shd w:val="clear" w:color="auto" w:fill="auto"/>
          </w:tcPr>
          <w:p w14:paraId="01CCEA0F" w14:textId="432268A7" w:rsidR="0012771F" w:rsidRPr="006A2F63" w:rsidRDefault="0012771F" w:rsidP="00502DDD">
            <w:pPr>
              <w:ind w:left="0" w:firstLine="0"/>
            </w:pPr>
            <w:r w:rsidRPr="006A2F63">
              <w:t>W komplecie kabel zasilający i sygnałowy</w:t>
            </w:r>
            <w:r w:rsidR="006378C0" w:rsidRPr="006A2F63">
              <w:t xml:space="preserve"> </w:t>
            </w:r>
          </w:p>
        </w:tc>
      </w:tr>
    </w:tbl>
    <w:p w14:paraId="71AA2A06" w14:textId="3042BF23" w:rsidR="006748E3" w:rsidRDefault="006748E3" w:rsidP="00A45C44">
      <w:pPr>
        <w:ind w:left="0" w:firstLine="0"/>
        <w:rPr>
          <w:rFonts w:ascii="Arial" w:hAnsi="Arial" w:cs="Arial"/>
          <w:sz w:val="18"/>
          <w:szCs w:val="18"/>
        </w:rPr>
      </w:pPr>
    </w:p>
    <w:p w14:paraId="0BAB64C7" w14:textId="77777777" w:rsidR="006748E3" w:rsidRDefault="006748E3">
      <w:pPr>
        <w:ind w:left="0" w:firstLine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18A24999" w14:textId="77777777" w:rsidR="006748E3" w:rsidRPr="006748E3" w:rsidRDefault="006748E3" w:rsidP="006748E3">
      <w:pPr>
        <w:ind w:left="0" w:firstLine="0"/>
        <w:jc w:val="right"/>
        <w:rPr>
          <w:rFonts w:ascii="Arial" w:hAnsi="Arial" w:cs="Arial"/>
          <w:sz w:val="20"/>
          <w:szCs w:val="20"/>
        </w:rPr>
      </w:pPr>
      <w:r w:rsidRPr="006748E3">
        <w:rPr>
          <w:rFonts w:ascii="Arial" w:hAnsi="Arial" w:cs="Arial"/>
          <w:sz w:val="20"/>
          <w:szCs w:val="20"/>
        </w:rPr>
        <w:lastRenderedPageBreak/>
        <w:t>Załącznik nr. 2</w:t>
      </w:r>
    </w:p>
    <w:p w14:paraId="0833FE6B" w14:textId="77777777" w:rsidR="008A4244" w:rsidRDefault="008A4244" w:rsidP="006748E3">
      <w:pPr>
        <w:ind w:left="0" w:firstLine="0"/>
        <w:jc w:val="center"/>
        <w:rPr>
          <w:rFonts w:ascii="Arial" w:hAnsi="Arial" w:cs="Arial"/>
          <w:sz w:val="24"/>
          <w:szCs w:val="24"/>
        </w:rPr>
      </w:pPr>
    </w:p>
    <w:p w14:paraId="772A05A2" w14:textId="776C0044" w:rsidR="006748E3" w:rsidRPr="008A4244" w:rsidRDefault="006748E3" w:rsidP="006748E3">
      <w:pPr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8A4244">
        <w:rPr>
          <w:rFonts w:ascii="Arial" w:hAnsi="Arial" w:cs="Arial"/>
          <w:b/>
          <w:sz w:val="24"/>
          <w:szCs w:val="24"/>
        </w:rPr>
        <w:t>Parametry pakietu oprogramowania biurowego – warunek równoważności</w:t>
      </w:r>
    </w:p>
    <w:p w14:paraId="05531782" w14:textId="77777777" w:rsidR="006748E3" w:rsidRDefault="006748E3" w:rsidP="006748E3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22271B81" w14:textId="77777777" w:rsidR="006748E3" w:rsidRPr="006748E3" w:rsidRDefault="006748E3" w:rsidP="006748E3">
      <w:pPr>
        <w:ind w:left="0" w:firstLine="0"/>
        <w:rPr>
          <w:rFonts w:ascii="Arial" w:hAnsi="Arial" w:cs="Arial"/>
        </w:rPr>
      </w:pPr>
      <w:r w:rsidRPr="006748E3">
        <w:rPr>
          <w:rFonts w:ascii="Arial" w:hAnsi="Arial" w:cs="Arial"/>
        </w:rPr>
        <w:t>Pakiet oprogramowania biurowego musi spełniać poniższe wymagania:</w:t>
      </w:r>
    </w:p>
    <w:p w14:paraId="4B26B198" w14:textId="77777777" w:rsidR="006748E3" w:rsidRDefault="006748E3" w:rsidP="006748E3">
      <w:pPr>
        <w:ind w:left="0" w:firstLine="0"/>
        <w:rPr>
          <w:rFonts w:ascii="Arial" w:hAnsi="Arial" w:cs="Arial"/>
        </w:rPr>
      </w:pPr>
    </w:p>
    <w:p w14:paraId="5156DCE2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1. Wymagania podstawowe:</w:t>
      </w:r>
    </w:p>
    <w:p w14:paraId="0C64ACB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Oprogramowanie biurowe w najnowszej dostępnej na rynku wersji.</w:t>
      </w:r>
    </w:p>
    <w:p w14:paraId="21BC5F08" w14:textId="11CF19B2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Zamawiający nie dopuszcza zaoferowania pakietów biurowych, programów 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planów licencyjnych opartych o rozwiązania chmury oraz rozwiązań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wymagających stałych opłat w okresie używania zakupionego produktu.</w:t>
      </w:r>
    </w:p>
    <w:p w14:paraId="1F8BACDB" w14:textId="1B9B2EB5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Dla oprogramowania musi być publicznie znany cykl życia przedstawiony</w:t>
      </w:r>
      <w:r>
        <w:rPr>
          <w:rFonts w:ascii="Arial" w:hAnsi="Arial" w:cs="Arial"/>
        </w:rPr>
        <w:t xml:space="preserve"> </w:t>
      </w:r>
      <w:r w:rsidR="00BF26C8">
        <w:rPr>
          <w:rFonts w:ascii="Arial" w:hAnsi="Arial" w:cs="Arial"/>
        </w:rPr>
        <w:t>przez producenta systemu i </w:t>
      </w:r>
      <w:r w:rsidRPr="006748E3">
        <w:rPr>
          <w:rFonts w:ascii="Arial" w:hAnsi="Arial" w:cs="Arial"/>
        </w:rPr>
        <w:t>dotyczący rozwoju wsparcia technicznego –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szczególności w zakresie bezpieczeństwa.</w:t>
      </w:r>
    </w:p>
    <w:p w14:paraId="65B5C0C1" w14:textId="6A23010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Wymagane jest prawo do instalacji aktualizacji i poprawek do danej wersji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oprogramowania, udostępnianych bezpłatnie przez producenta na jego stronie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internetowej w okresie co najmniej 5 lat.</w:t>
      </w:r>
    </w:p>
    <w:p w14:paraId="7A0C50E9" w14:textId="197D06D1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Zamawiający wymaga, aby wszystkie elementy oprogramowania biurowego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oraz jego licencja pochodziły od tego samego producenta</w:t>
      </w:r>
    </w:p>
    <w:p w14:paraId="2FADCF61" w14:textId="4E9ABAA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Zawierające w pakiecie przynajmniej edytor tekstu, arkusz kalkulacyjny,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program do tworzenia prezentacji.</w:t>
      </w:r>
    </w:p>
    <w:p w14:paraId="12A2D009" w14:textId="3747737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Aplikacja do tworzenia prezentacji powinna umożliwiać udostępnianie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prezentacji przy użyciu przeglądarki internetowej bez potrzeby instalowania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dodatkowych elementów ani konfigurowania. Do każdej prezentacji można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dodać wideo. Nagrania wideo można wstawiać bezpośrednio w programie, 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następnie dostosowywać je, przycinać lub oznaczać najważniejsze sceny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nagraniu zakładkami, aby zwrócić na nie szczególną uwagę. Wstawiane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nagrania są domyślnie osadzone, dzięki czemu nie trzeba zarządzać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dodatkowymi plikami wideo. Pliki programów edytora tekstów, arkusza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kalkulacyjnego i programu do tworzenia prezentacji można przechowywać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online i uzyskiwać do nich dostęp, przeglądać, edytować i udostępniać innym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użytkownikom.</w:t>
      </w:r>
    </w:p>
    <w:p w14:paraId="0B13A969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0C56E73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2. Wymagania odnośnie interfejsu użytkownika:</w:t>
      </w:r>
    </w:p>
    <w:p w14:paraId="7CF0895B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Pełna polska wersja językowa interfejsu użytkownika.</w:t>
      </w:r>
    </w:p>
    <w:p w14:paraId="4EF64D11" w14:textId="60175C9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Prostota i intuicyjność obsługi, pozwalająca na pracę osobom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nieposiadającym umiejętności technicznych.</w:t>
      </w:r>
    </w:p>
    <w:p w14:paraId="02B89C32" w14:textId="193168E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Możliwość zintegrowania uwierzytelniania użytkowników z usługą katalogową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(Active Directory lub funkcjonalnie równoważną) – użytkownik raz zalogowany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z poziomu systemu operacyjnego stacji roboczej ma być automatycznie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rozpoznawany we wszystkich modułach oferowanego rozwiązania bez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potrzeby oddzielnego monitowania go o ponowne uwierzytelnienie się.</w:t>
      </w:r>
    </w:p>
    <w:p w14:paraId="7F4CDCAA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00995D11" w14:textId="557B87B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3. Oprogramowanie musi umożliwiać tworzenie i edycję dokumentów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elektronicznych w ustalonym formacie, który spełnia następujące warunki:</w:t>
      </w:r>
    </w:p>
    <w:p w14:paraId="1694157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posiada kompletny i publicznie dostępny opis formatu,</w:t>
      </w:r>
    </w:p>
    <w:p w14:paraId="192BADA6" w14:textId="1252273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ma zdefiniowany układ informacji w postaci XML zgodnie z Tabelą B1</w:t>
      </w:r>
      <w:r>
        <w:rPr>
          <w:rFonts w:ascii="Arial" w:hAnsi="Arial" w:cs="Arial"/>
        </w:rPr>
        <w:t xml:space="preserve"> </w:t>
      </w:r>
      <w:r w:rsidR="00BF26C8">
        <w:rPr>
          <w:rFonts w:ascii="Arial" w:hAnsi="Arial" w:cs="Arial"/>
        </w:rPr>
        <w:t>załącznika 2 Rozporządzenia w </w:t>
      </w:r>
      <w:r w:rsidRPr="006748E3">
        <w:rPr>
          <w:rFonts w:ascii="Arial" w:hAnsi="Arial" w:cs="Arial"/>
        </w:rPr>
        <w:t>sprawie minimalnych wymagań dla systemów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teleinformatycznych (Dz.U.05.212.1766),</w:t>
      </w:r>
    </w:p>
    <w:p w14:paraId="7EB9A068" w14:textId="25876D4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umożliwia wykorzystanie schematów XML, wspiera w swojej specyfikacji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podpis elektroniczny zgodnie z Tabelą A.1.1 załącznika 2 Rozporządzenia w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sprawie minimalnych wymagań dla systemów teleinformatycznych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(Dz.U.05.212.1766).</w:t>
      </w:r>
    </w:p>
    <w:p w14:paraId="324BB32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77B2BB5" w14:textId="2A2AD34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4. Oprogramowanie musi umożliwiać dostosowanie dokumentów i szablonów do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potrzeb instytucji oraz udostępniać narzędzia umożliwiające dystrybucję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odpowiednich szablonów do właściwych odbiorców.</w:t>
      </w:r>
    </w:p>
    <w:p w14:paraId="52B15D59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78524AE4" w14:textId="327F24BE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5. W skład oprogramowania muszą wchodzić narzędzia programistyczne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umożliwiające automatyzację pracy i wymianę danych pomiędzy dokumentami 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aplikacjami (język makropoleceń, język skryptowy).</w:t>
      </w:r>
    </w:p>
    <w:p w14:paraId="7956EE61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080FF42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6. Do aplikacji musi być dostępna pełna dokumentacja w języku polskim.</w:t>
      </w:r>
    </w:p>
    <w:p w14:paraId="6716689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61B73C5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7. Pakiet zintegrowanych aplikacji biurowych musi zawierać:</w:t>
      </w:r>
    </w:p>
    <w:p w14:paraId="4D922354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Edytor tekstów.</w:t>
      </w:r>
    </w:p>
    <w:p w14:paraId="7A622BE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Arkusz kalkulacyjny.</w:t>
      </w:r>
    </w:p>
    <w:p w14:paraId="233BF7D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Narzędzie do przygotowywania i prowadzenia prezentacji.</w:t>
      </w:r>
    </w:p>
    <w:p w14:paraId="1703F148" w14:textId="77777777" w:rsidR="006748E3" w:rsidRDefault="006748E3" w:rsidP="008A4244">
      <w:pPr>
        <w:ind w:left="284" w:hanging="284"/>
        <w:rPr>
          <w:rFonts w:ascii="Arial" w:hAnsi="Arial" w:cs="Arial"/>
        </w:rPr>
      </w:pPr>
    </w:p>
    <w:p w14:paraId="4E9FDDBA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8. Edytor tekstów musi umożliwiać:</w:t>
      </w:r>
    </w:p>
    <w:p w14:paraId="5DA579BF" w14:textId="726FE54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Edycję i formatowanie tekstu w języku polskim wraz z obsługą języka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polskiego w zakresie sprawdzania pisowni i poprawności gramatycznej oraz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funkcjonalnością sło</w:t>
      </w:r>
      <w:r w:rsidR="00BF26C8">
        <w:rPr>
          <w:rFonts w:ascii="Arial" w:hAnsi="Arial" w:cs="Arial"/>
        </w:rPr>
        <w:t>wnika wyrazów bliskoznacznych i </w:t>
      </w:r>
      <w:r w:rsidRPr="006748E3">
        <w:rPr>
          <w:rFonts w:ascii="Arial" w:hAnsi="Arial" w:cs="Arial"/>
        </w:rPr>
        <w:t>autokorekty.</w:t>
      </w:r>
    </w:p>
    <w:p w14:paraId="303C70ED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Wstawianie oraz formatowanie tabel.</w:t>
      </w:r>
    </w:p>
    <w:p w14:paraId="19C4F41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Wstawianie oraz formatowanie obiektów graficznych.</w:t>
      </w:r>
    </w:p>
    <w:p w14:paraId="0601FA09" w14:textId="1EF272E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Wstawianie wykresów i tabel z arkusza kalkulacyjnego (wliczając tabele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przestawne).</w:t>
      </w:r>
    </w:p>
    <w:p w14:paraId="14E1EB5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Automatyczne numerowanie rozdziałów, punktów, akapitów, tabel i rysunków.</w:t>
      </w:r>
    </w:p>
    <w:p w14:paraId="3A0E015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Automatyczne tworzenie spisów treści.</w:t>
      </w:r>
    </w:p>
    <w:p w14:paraId="4655F17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Formatowanie nagłówków i stopek stron.</w:t>
      </w:r>
    </w:p>
    <w:p w14:paraId="6A1D6F6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Sprawdzanie pisowni w języku polskim.</w:t>
      </w:r>
    </w:p>
    <w:p w14:paraId="064757A0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Śledzenie zmian wprowadzonych przez użytkowników.</w:t>
      </w:r>
    </w:p>
    <w:p w14:paraId="6DB612D8" w14:textId="5DE8748C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Nagrywanie, tworzenie i edycję makr automatyzujących wykonywanie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czynności.</w:t>
      </w:r>
    </w:p>
    <w:p w14:paraId="61A635F9" w14:textId="77777777" w:rsid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Określenie układu strony (pionowa/pozioma).</w:t>
      </w:r>
    </w:p>
    <w:p w14:paraId="3269B087" w14:textId="40717ABB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Wydruk dokumentów.</w:t>
      </w:r>
    </w:p>
    <w:p w14:paraId="0E2530B9" w14:textId="6405C9E8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m. Wykonywanie korespondencji seryjnej bazując na danych adresowych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pochodzących z arkusza kalkulacyjnego i z narzędzia do zarządzania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informacją prywatną.</w:t>
      </w:r>
    </w:p>
    <w:p w14:paraId="29553E44" w14:textId="5155F85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n. Pracę na dokumentach utworzonych przy pomocy Microsoft Word 2003 lub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Microsoft Word 2007 i 2010 z zapewnieniem bezproblemowej konwersji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wszystkich elementów i atrybutów dokumentu.</w:t>
      </w:r>
    </w:p>
    <w:p w14:paraId="01E0FF7C" w14:textId="7E9C909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o. Zabezpieczenie dokumentów hasłem przed odczytem oraz przed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wprowadzaniem modyfikacji.</w:t>
      </w:r>
    </w:p>
    <w:p w14:paraId="1A9BC6E0" w14:textId="72134F9D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p. Wymagana jest dostępność do oferowanego edytora tekstu bezpłatnych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narzędzi umożliwiających wykorzystanie go, jako środowiska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udostępniającego formular</w:t>
      </w:r>
      <w:r w:rsidR="00BF26C8">
        <w:rPr>
          <w:rFonts w:ascii="Arial" w:hAnsi="Arial" w:cs="Arial"/>
        </w:rPr>
        <w:t>ze bazujące na schematach XML z </w:t>
      </w:r>
      <w:r w:rsidRPr="006748E3">
        <w:rPr>
          <w:rFonts w:ascii="Arial" w:hAnsi="Arial" w:cs="Arial"/>
        </w:rPr>
        <w:t>Centralnego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Repozytorium Wzorów Dokumentów Elektronicznych, które po wypełnieniu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 zapisanie pliku XML w zgodzie z obowiązującym prawem.</w:t>
      </w:r>
    </w:p>
    <w:p w14:paraId="1C6FEF49" w14:textId="246B8428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q. Wymagana jest dostępność do oferowanego edytora tekstu bezpłatnych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narzędzi (kontrolki) umożliwiających podpisanie podpisem elektronicznym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pliku z zapisanym dokumentem przy pomocy certyfikatu kwalifikowanego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zgodnie z wymaganiami obowiązującego w Polsce prawa. Wymagana jest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dostępność do oferowanego edytora tekstu bezpłatnych narzędzi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umożliwiających wykorzystanie go, jako środowiska udostępniającego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formularze i pozwalające zapisać plik wynikowy w zgodzie z</w:t>
      </w:r>
      <w:r w:rsidR="00BF26C8">
        <w:rPr>
          <w:rFonts w:ascii="Arial" w:hAnsi="Arial" w:cs="Arial"/>
        </w:rPr>
        <w:t> </w:t>
      </w:r>
      <w:r w:rsidRPr="006748E3">
        <w:rPr>
          <w:rFonts w:ascii="Arial" w:hAnsi="Arial" w:cs="Arial"/>
        </w:rPr>
        <w:t>Rozporządzeniem o Aktach Normatywnych i Prawnych.</w:t>
      </w:r>
    </w:p>
    <w:p w14:paraId="0D3B827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F08B286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9. Arkusz kalkulacyjny musi umożliwiać:</w:t>
      </w:r>
    </w:p>
    <w:p w14:paraId="4BB5875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a. Tworzenie raportów tabelarycznych.</w:t>
      </w:r>
    </w:p>
    <w:p w14:paraId="1841C55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Tworzenie wykresów liniowych (wraz linią trendu), słupkowych, kołowych.</w:t>
      </w:r>
    </w:p>
    <w:p w14:paraId="7C67FA8E" w14:textId="55DE488F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Tworzenie arkuszy kalkulacyjnych zawierających teksty, dane liczbowe oraz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formuły przeprowadzające operacje matematyczne, logiczne, tekstowe,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statystyczne oraz operacje na danych finansowych i na miarach czasu.</w:t>
      </w:r>
    </w:p>
    <w:p w14:paraId="1A13585E" w14:textId="2F166A6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Tworzenie raportów z zewnętrznych źródeł danych (inne arkusze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kal</w:t>
      </w:r>
      <w:r w:rsidR="00BF26C8">
        <w:rPr>
          <w:rFonts w:ascii="Arial" w:hAnsi="Arial" w:cs="Arial"/>
        </w:rPr>
        <w:t>kulacyjne, bazy danych zgodne z </w:t>
      </w:r>
      <w:r w:rsidRPr="006748E3">
        <w:rPr>
          <w:rFonts w:ascii="Arial" w:hAnsi="Arial" w:cs="Arial"/>
        </w:rPr>
        <w:t>ODBC, pliki tekstowe, pliki XML,</w:t>
      </w:r>
      <w:r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webservice).</w:t>
      </w:r>
    </w:p>
    <w:p w14:paraId="09CA6FEC" w14:textId="0286F124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Obsługę kostek OLAP oraz tworzenie i edycję kwerend bazodanowych 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webowych. Narzędzia wspomagające analizę statystyczną i finansową,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analizę wariantową i rozwiązywanie problemów optymalizacyjnych.</w:t>
      </w:r>
    </w:p>
    <w:p w14:paraId="144B4DE7" w14:textId="0A2535C6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Tworzenie raportów tabeli przestawnych umożliwiających dynamiczną zmianę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wymiarów oraz wykresów bazujących na danych z tabeli przestawnych.</w:t>
      </w:r>
    </w:p>
    <w:p w14:paraId="27F8524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Wyszukiwanie i zamianę danych.</w:t>
      </w:r>
    </w:p>
    <w:p w14:paraId="7C78A8C8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Wykonywanie analiz danych przy użyciu formatowania warunkowego.</w:t>
      </w:r>
    </w:p>
    <w:p w14:paraId="3BEFF5B2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Nazywanie komórek arkusza i odwoływanie się w formułach po takiej nazwie.</w:t>
      </w:r>
    </w:p>
    <w:p w14:paraId="5715C3A4" w14:textId="3ECCFDA0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Nagrywanie, tworzenie i edycję makr automatyzujących wykonywanie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czynności.</w:t>
      </w:r>
    </w:p>
    <w:p w14:paraId="78FF459D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Formatowanie czasu, daty i wartości finansowych z polskim formatem.</w:t>
      </w:r>
    </w:p>
    <w:p w14:paraId="741E8C79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Zapis wielu arkuszy kalkulacyjnych w jednym pliku.</w:t>
      </w:r>
    </w:p>
    <w:p w14:paraId="7EEA18DC" w14:textId="7FA683D5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m. Zachowanie pełnej zgodności z formatami plików utworzonych za pomocą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oprogramowania Microsoft Excel 2003 oraz Microsoft Excel 2007 i 2010, z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uwzględnieniem poprawnej realizacji użytych w nich funkcji specjalnych 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makropoleceń.</w:t>
      </w:r>
    </w:p>
    <w:p w14:paraId="75C8A81B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n. Zabezpieczenie dokumentów hasłem przed odczytem oraz przed</w:t>
      </w:r>
    </w:p>
    <w:p w14:paraId="2DE5FB2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wprowadzaniem modyfikacji</w:t>
      </w:r>
    </w:p>
    <w:p w14:paraId="6AE033C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</w:p>
    <w:p w14:paraId="362F0667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10. Narzędzie do przygotowywania i prowadzenia prezentacji musi umożliwiać:</w:t>
      </w:r>
    </w:p>
    <w:p w14:paraId="45155E61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lastRenderedPageBreak/>
        <w:t>a. Przygotowywanie prezentacji multimedialnych.</w:t>
      </w:r>
    </w:p>
    <w:p w14:paraId="5FD29B95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b. Prezentowanie przy użyciu projektora multimedialnego.</w:t>
      </w:r>
    </w:p>
    <w:p w14:paraId="2DA795FF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c. Drukowanie w formacie umożliwiającym robienie notatek.</w:t>
      </w:r>
    </w:p>
    <w:p w14:paraId="11321C9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d. Zapisanie jako prezentacja tylko do odczytu.</w:t>
      </w:r>
    </w:p>
    <w:p w14:paraId="4A7EEB13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e. Nagrywanie narracji i dołączanie jej do prezentacji.</w:t>
      </w:r>
    </w:p>
    <w:p w14:paraId="020D102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f. Opatrywanie slajdów notatkami dla prezentera.</w:t>
      </w:r>
    </w:p>
    <w:p w14:paraId="7F2C1159" w14:textId="0857BC13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g. Umieszczanie i formatowanie tekstów, obiektów graficznych, tabel, nagrań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dźwiękowych i wideo.</w:t>
      </w:r>
    </w:p>
    <w:p w14:paraId="58A2870E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h. Umieszczanie tabel i wykresów pochodzących z arkusza kalkulacyjnego.</w:t>
      </w:r>
    </w:p>
    <w:p w14:paraId="77B4290A" w14:textId="52D94E32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i. Odświeżenie wykresu znajdującego się w prezentacji po zmianie danych w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źródłowym arkuszu kalkulacyjnym.</w:t>
      </w:r>
    </w:p>
    <w:p w14:paraId="559762BC" w14:textId="77777777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j. Możliwość tworzenia animacji obiektów i całych slajdów.</w:t>
      </w:r>
    </w:p>
    <w:p w14:paraId="7F3907FD" w14:textId="79D13D6A" w:rsidR="006748E3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k. Prowadzenie prezentacji w trybie prezentera, gdzie slajdy są widoczne na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jednym monitorze lub projektorze, a na drugim widoczne są slajdy i notatki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prezentera.</w:t>
      </w:r>
    </w:p>
    <w:p w14:paraId="700CA5D5" w14:textId="5F36A5DD" w:rsidR="00795B0C" w:rsidRPr="006748E3" w:rsidRDefault="006748E3" w:rsidP="008A4244">
      <w:pPr>
        <w:ind w:left="284" w:hanging="284"/>
        <w:rPr>
          <w:rFonts w:ascii="Arial" w:hAnsi="Arial" w:cs="Arial"/>
        </w:rPr>
      </w:pPr>
      <w:r w:rsidRPr="006748E3">
        <w:rPr>
          <w:rFonts w:ascii="Arial" w:hAnsi="Arial" w:cs="Arial"/>
        </w:rPr>
        <w:t>l. Pełna zgodność z formatami plików utworzonych za pomocą oprogramowania</w:t>
      </w:r>
      <w:r w:rsidR="008A4244">
        <w:rPr>
          <w:rFonts w:ascii="Arial" w:hAnsi="Arial" w:cs="Arial"/>
        </w:rPr>
        <w:t xml:space="preserve"> </w:t>
      </w:r>
      <w:r w:rsidRPr="006748E3">
        <w:rPr>
          <w:rFonts w:ascii="Arial" w:hAnsi="Arial" w:cs="Arial"/>
        </w:rPr>
        <w:t>MS PowerPoint 2003, MS PowerPoint 2007 i 2010.</w:t>
      </w:r>
    </w:p>
    <w:p w14:paraId="4738475F" w14:textId="77777777" w:rsidR="003A7656" w:rsidRPr="006748E3" w:rsidRDefault="003A7656">
      <w:pPr>
        <w:ind w:left="0" w:firstLine="0"/>
        <w:jc w:val="left"/>
        <w:rPr>
          <w:rFonts w:ascii="Arial" w:hAnsi="Arial" w:cs="Arial"/>
          <w:bCs/>
        </w:rPr>
      </w:pPr>
      <w:r w:rsidRPr="006748E3">
        <w:rPr>
          <w:rFonts w:ascii="Arial" w:hAnsi="Arial" w:cs="Arial"/>
          <w:bCs/>
        </w:rPr>
        <w:br w:type="page"/>
      </w:r>
    </w:p>
    <w:p w14:paraId="12D72C29" w14:textId="6BA12E7B" w:rsidR="0042122C" w:rsidRPr="00EF6FC4" w:rsidRDefault="0042122C" w:rsidP="0042122C">
      <w:pPr>
        <w:jc w:val="right"/>
        <w:rPr>
          <w:rFonts w:ascii="Times New Roman" w:hAnsi="Times New Roman"/>
          <w:b/>
          <w:i/>
          <w:iCs/>
          <w:sz w:val="20"/>
          <w:szCs w:val="20"/>
        </w:rPr>
      </w:pPr>
      <w:r w:rsidRPr="00EF6FC4">
        <w:rPr>
          <w:rFonts w:ascii="Times New Roman" w:hAnsi="Times New Roman"/>
          <w:b/>
          <w:i/>
          <w:iCs/>
          <w:sz w:val="20"/>
          <w:szCs w:val="20"/>
        </w:rPr>
        <w:lastRenderedPageBreak/>
        <w:t xml:space="preserve">Załącznik nr </w:t>
      </w:r>
      <w:r w:rsidR="006748E3">
        <w:rPr>
          <w:rFonts w:ascii="Times New Roman" w:hAnsi="Times New Roman"/>
          <w:b/>
          <w:i/>
          <w:iCs/>
          <w:sz w:val="20"/>
          <w:szCs w:val="20"/>
        </w:rPr>
        <w:t>3</w:t>
      </w:r>
    </w:p>
    <w:p w14:paraId="63C5E347" w14:textId="2BAE4E00" w:rsidR="0042122C" w:rsidRDefault="0042122C" w:rsidP="009255A0">
      <w:pPr>
        <w:ind w:left="0" w:firstLine="0"/>
        <w:jc w:val="left"/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FORMULARZ OFERTOWY</w:t>
      </w:r>
      <w:r>
        <w:rPr>
          <w:rFonts w:ascii="Times New Roman" w:hAnsi="Times New Roman"/>
          <w:b/>
        </w:rPr>
        <w:t xml:space="preserve"> z dnia ……………</w:t>
      </w:r>
    </w:p>
    <w:p w14:paraId="408FBEB5" w14:textId="77777777" w:rsidR="0042122C" w:rsidRPr="0097636D" w:rsidRDefault="0042122C" w:rsidP="0042122C">
      <w:pPr>
        <w:numPr>
          <w:ilvl w:val="0"/>
          <w:numId w:val="2"/>
        </w:numPr>
        <w:tabs>
          <w:tab w:val="left" w:pos="-1701"/>
        </w:tabs>
        <w:spacing w:before="240" w:after="120"/>
        <w:jc w:val="left"/>
        <w:rPr>
          <w:rFonts w:ascii="Times New Roman" w:hAnsi="Times New Roman"/>
          <w:b/>
          <w:sz w:val="20"/>
          <w:szCs w:val="20"/>
        </w:rPr>
      </w:pPr>
      <w:r w:rsidRPr="0097636D">
        <w:rPr>
          <w:rFonts w:ascii="Times New Roman" w:hAnsi="Times New Roman"/>
          <w:b/>
          <w:sz w:val="20"/>
          <w:szCs w:val="20"/>
        </w:rPr>
        <w:t>Zamawiający:</w:t>
      </w:r>
    </w:p>
    <w:p w14:paraId="6593F1CE" w14:textId="77777777" w:rsidR="0042122C" w:rsidRPr="0097636D" w:rsidRDefault="0042122C" w:rsidP="0042122C">
      <w:pPr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Uniwersytecki Szpital Dziecięcy w Lublinie</w:t>
      </w:r>
    </w:p>
    <w:p w14:paraId="77B053AF" w14:textId="77777777" w:rsidR="0042122C" w:rsidRPr="0097636D" w:rsidRDefault="0042122C" w:rsidP="0042122C">
      <w:pPr>
        <w:rPr>
          <w:rFonts w:ascii="Times New Roman" w:hAnsi="Times New Roman"/>
          <w:b/>
        </w:rPr>
      </w:pPr>
      <w:r w:rsidRPr="0097636D">
        <w:rPr>
          <w:rFonts w:ascii="Times New Roman" w:hAnsi="Times New Roman"/>
          <w:b/>
        </w:rPr>
        <w:t>ul. prof. Antoniego Gębali 6,  20-093 Lublin</w:t>
      </w:r>
    </w:p>
    <w:p w14:paraId="42875756" w14:textId="77777777" w:rsidR="0042122C" w:rsidRPr="0097636D" w:rsidRDefault="007F4FC6" w:rsidP="0042122C">
      <w:pPr>
        <w:rPr>
          <w:rFonts w:ascii="Times New Roman" w:hAnsi="Times New Roman"/>
          <w:b/>
        </w:rPr>
      </w:pPr>
      <w:hyperlink r:id="rId12" w:history="1">
        <w:r w:rsidR="0042122C" w:rsidRPr="000B7E7F">
          <w:rPr>
            <w:rStyle w:val="Hipercze"/>
            <w:rFonts w:ascii="Times New Roman" w:hAnsi="Times New Roman"/>
          </w:rPr>
          <w:t>www.uszd.lublin.pl</w:t>
        </w:r>
      </w:hyperlink>
      <w:r w:rsidR="0042122C" w:rsidRPr="0097636D">
        <w:rPr>
          <w:rFonts w:ascii="Times New Roman" w:hAnsi="Times New Roman"/>
          <w:b/>
        </w:rPr>
        <w:t xml:space="preserve">, </w:t>
      </w:r>
      <w:hyperlink r:id="rId13" w:history="1">
        <w:r w:rsidR="0042122C" w:rsidRPr="00FF680C">
          <w:rPr>
            <w:rStyle w:val="Hipercze"/>
            <w:rFonts w:ascii="Times New Roman" w:hAnsi="Times New Roman"/>
          </w:rPr>
          <w:t>it</w:t>
        </w:r>
        <w:r w:rsidR="0042122C" w:rsidRPr="003F5135">
          <w:rPr>
            <w:rStyle w:val="Hipercze"/>
            <w:rFonts w:ascii="Times New Roman" w:hAnsi="Times New Roman"/>
          </w:rPr>
          <w:t>@uszd.lublin.pl</w:t>
        </w:r>
      </w:hyperlink>
      <w:r w:rsidR="0042122C" w:rsidRPr="0097636D">
        <w:rPr>
          <w:rFonts w:ascii="Times New Roman" w:hAnsi="Times New Roman"/>
        </w:rPr>
        <w:t xml:space="preserve"> </w:t>
      </w:r>
      <w:r w:rsidR="0042122C" w:rsidRPr="0097636D">
        <w:rPr>
          <w:rFonts w:ascii="Times New Roman" w:hAnsi="Times New Roman"/>
          <w:b/>
        </w:rPr>
        <w:t xml:space="preserve"> </w:t>
      </w:r>
    </w:p>
    <w:p w14:paraId="5D2E5455" w14:textId="77777777" w:rsidR="0042122C" w:rsidRPr="0097636D" w:rsidRDefault="0042122C" w:rsidP="0042122C">
      <w:pPr>
        <w:ind w:left="567"/>
        <w:rPr>
          <w:rFonts w:ascii="Times New Roman" w:hAnsi="Times New Roman"/>
          <w:sz w:val="20"/>
          <w:szCs w:val="20"/>
        </w:rPr>
      </w:pPr>
    </w:p>
    <w:p w14:paraId="556635C4" w14:textId="77777777" w:rsidR="0042122C" w:rsidRPr="0097636D" w:rsidRDefault="0042122C" w:rsidP="0042122C">
      <w:pPr>
        <w:pStyle w:val="Tekstpodstawowy2"/>
        <w:numPr>
          <w:ilvl w:val="0"/>
          <w:numId w:val="2"/>
        </w:numPr>
        <w:tabs>
          <w:tab w:val="left" w:pos="360"/>
        </w:tabs>
        <w:suppressAutoHyphens w:val="0"/>
        <w:spacing w:before="240" w:line="240" w:lineRule="auto"/>
        <w:rPr>
          <w:b/>
        </w:rPr>
      </w:pPr>
      <w:r w:rsidRPr="0097636D">
        <w:rPr>
          <w:b/>
        </w:rPr>
        <w:t>Wykonawca:</w:t>
      </w:r>
    </w:p>
    <w:p w14:paraId="4D2987D4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>
        <w:t>Nazwa Wykonawcy</w:t>
      </w:r>
      <w:r w:rsidRPr="0097636D">
        <w:tab/>
      </w:r>
      <w:r w:rsidRPr="0097636D">
        <w:tab/>
        <w:t>…………………………………………………………………………………..</w:t>
      </w:r>
    </w:p>
    <w:p w14:paraId="4D4CB1DF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>
        <w:t>Adres Wykonawcy</w:t>
      </w:r>
      <w:r w:rsidRPr="0097636D">
        <w:tab/>
      </w:r>
      <w:r>
        <w:tab/>
      </w:r>
      <w:r w:rsidRPr="0097636D">
        <w:tab/>
        <w:t>…………………………………………………………………………………..</w:t>
      </w:r>
    </w:p>
    <w:p w14:paraId="12509A65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 w:rsidRPr="0097636D">
        <w:t>Nr telefonu</w:t>
      </w:r>
      <w:r>
        <w:t>/</w:t>
      </w:r>
      <w:r w:rsidRPr="0097636D">
        <w:t xml:space="preserve"> adres e-mail</w:t>
      </w:r>
      <w:r>
        <w:tab/>
      </w:r>
      <w:r w:rsidRPr="0097636D">
        <w:tab/>
        <w:t>…………………………………………………………………………………..</w:t>
      </w:r>
    </w:p>
    <w:p w14:paraId="393FDB20" w14:textId="77777777" w:rsidR="0042122C" w:rsidRPr="0097636D" w:rsidRDefault="0042122C" w:rsidP="0042122C">
      <w:pPr>
        <w:pStyle w:val="Tekstpodstawowy2"/>
        <w:spacing w:before="60" w:after="0" w:line="360" w:lineRule="auto"/>
        <w:ind w:left="567"/>
        <w:jc w:val="both"/>
      </w:pPr>
      <w:r w:rsidRPr="0097636D">
        <w:t>NIP</w:t>
      </w:r>
      <w:r>
        <w:t xml:space="preserve"> i REGON</w:t>
      </w:r>
      <w:r w:rsidRPr="0097636D">
        <w:tab/>
      </w:r>
      <w:r w:rsidRPr="0097636D">
        <w:tab/>
      </w:r>
      <w:r w:rsidRPr="0097636D">
        <w:tab/>
        <w:t>…………………………………………………………………………………..</w:t>
      </w:r>
    </w:p>
    <w:p w14:paraId="61C62A92" w14:textId="77777777" w:rsidR="0042122C" w:rsidRPr="0097636D" w:rsidRDefault="0042122C" w:rsidP="0042122C">
      <w:pPr>
        <w:pStyle w:val="Tekstpodstawowy2"/>
        <w:spacing w:after="0" w:line="360" w:lineRule="auto"/>
        <w:ind w:left="567"/>
        <w:jc w:val="both"/>
      </w:pPr>
      <w:r w:rsidRPr="0097636D">
        <w:t>Adres do korespondencji (wypełni</w:t>
      </w:r>
      <w:r>
        <w:t>ć w przypadku innego niż w/w):</w:t>
      </w:r>
    </w:p>
    <w:p w14:paraId="0AA9FFBE" w14:textId="750E1789" w:rsidR="0042122C" w:rsidRPr="0097636D" w:rsidRDefault="0042122C" w:rsidP="001D254B">
      <w:pPr>
        <w:pStyle w:val="Tekstpodstawowy2"/>
        <w:spacing w:after="0" w:line="360" w:lineRule="auto"/>
        <w:ind w:left="567"/>
        <w:jc w:val="both"/>
      </w:pPr>
      <w:r w:rsidRPr="0097636D">
        <w:t xml:space="preserve">Nr telefonu, </w:t>
      </w:r>
      <w:r>
        <w:t>adres e-mail</w:t>
      </w:r>
      <w:r>
        <w:tab/>
      </w:r>
      <w:r w:rsidRPr="0097636D">
        <w:t>………………………………………………………</w:t>
      </w:r>
      <w:r>
        <w:t>.</w:t>
      </w:r>
      <w:r w:rsidRPr="0097636D">
        <w:t>………………</w:t>
      </w:r>
      <w:r>
        <w:t>…</w:t>
      </w:r>
      <w:r w:rsidR="001D254B">
        <w:t>………………..</w:t>
      </w:r>
    </w:p>
    <w:p w14:paraId="36C4DF29" w14:textId="3435DFF3" w:rsidR="0042122C" w:rsidRPr="0097636D" w:rsidRDefault="0042122C" w:rsidP="0042122C">
      <w:pPr>
        <w:pStyle w:val="Tekstpodstawowy2"/>
        <w:spacing w:before="120" w:line="240" w:lineRule="auto"/>
        <w:jc w:val="both"/>
      </w:pPr>
      <w:r w:rsidRPr="0097636D">
        <w:t>___________________________________________________________________________</w:t>
      </w:r>
      <w:r w:rsidR="001D254B">
        <w:t>________________________</w:t>
      </w:r>
    </w:p>
    <w:p w14:paraId="7B896B85" w14:textId="2561E062" w:rsidR="0042122C" w:rsidRPr="0097636D" w:rsidRDefault="0042122C" w:rsidP="0042122C">
      <w:pPr>
        <w:spacing w:after="120"/>
        <w:ind w:left="0" w:firstLine="0"/>
        <w:rPr>
          <w:rFonts w:ascii="Times New Roman" w:hAnsi="Times New Roman"/>
        </w:rPr>
      </w:pPr>
      <w:r w:rsidRPr="0097636D">
        <w:rPr>
          <w:rFonts w:ascii="Times New Roman" w:hAnsi="Times New Roman"/>
        </w:rPr>
        <w:t xml:space="preserve">Nawiązując do </w:t>
      </w:r>
      <w:r>
        <w:rPr>
          <w:rFonts w:ascii="Times New Roman" w:hAnsi="Times New Roman"/>
        </w:rPr>
        <w:t>zapytania ofertowego na ……………………………</w:t>
      </w:r>
      <w:r w:rsidR="00AF243E">
        <w:rPr>
          <w:rFonts w:ascii="Times New Roman" w:hAnsi="Times New Roman"/>
        </w:rPr>
        <w:t>………………………………………….</w:t>
      </w:r>
      <w:r>
        <w:rPr>
          <w:rFonts w:ascii="Times New Roman" w:hAnsi="Times New Roman"/>
        </w:rPr>
        <w:t>.</w:t>
      </w:r>
      <w:r w:rsidRPr="0097636D">
        <w:rPr>
          <w:rFonts w:ascii="Times New Roman" w:hAnsi="Times New Roman"/>
        </w:rPr>
        <w:t>:</w:t>
      </w:r>
    </w:p>
    <w:p w14:paraId="61EEC37A" w14:textId="77777777" w:rsidR="0042122C" w:rsidRPr="0097636D" w:rsidRDefault="0042122C" w:rsidP="0042122C">
      <w:pPr>
        <w:spacing w:after="120"/>
        <w:rPr>
          <w:rFonts w:ascii="Times New Roman" w:hAnsi="Times New Roman"/>
        </w:rPr>
      </w:pPr>
      <w:r w:rsidRPr="0097636D">
        <w:rPr>
          <w:rFonts w:ascii="Times New Roman" w:hAnsi="Times New Roman"/>
        </w:rPr>
        <w:t xml:space="preserve">Oferujemy </w:t>
      </w:r>
      <w:r>
        <w:rPr>
          <w:rFonts w:ascii="Times New Roman" w:hAnsi="Times New Roman"/>
        </w:rPr>
        <w:t>wykonanie przedmiotu zamówienia</w:t>
      </w:r>
      <w:r w:rsidRPr="0097636D">
        <w:rPr>
          <w:rFonts w:ascii="Times New Roman" w:hAnsi="Times New Roman"/>
        </w:rPr>
        <w:t>, zgodnie z wymogami OPISU PRZEDMIOTU ZAMÓWIENIA.</w:t>
      </w:r>
    </w:p>
    <w:p w14:paraId="1FCE0A65" w14:textId="4976E35D" w:rsidR="0042122C" w:rsidRDefault="0042122C" w:rsidP="0042122C">
      <w:pPr>
        <w:rPr>
          <w:rFonts w:ascii="Times New Roman" w:hAnsi="Times New Roman"/>
        </w:rPr>
      </w:pPr>
    </w:p>
    <w:p w14:paraId="3A625B1C" w14:textId="77777777" w:rsidR="005C53B8" w:rsidRDefault="005C53B8" w:rsidP="004339A2">
      <w:pPr>
        <w:rPr>
          <w:rFonts w:ascii="Times New Roman" w:hAnsi="Times New Roman"/>
          <w:b/>
          <w:u w:val="single"/>
        </w:rPr>
      </w:pPr>
    </w:p>
    <w:p w14:paraId="0D10FC97" w14:textId="77777777" w:rsidR="004339A2" w:rsidRPr="008D423E" w:rsidRDefault="004339A2" w:rsidP="004339A2">
      <w:pPr>
        <w:rPr>
          <w:rFonts w:ascii="Times New Roman" w:hAnsi="Times New Roman"/>
          <w:b/>
          <w:u w:val="single"/>
        </w:rPr>
      </w:pPr>
      <w:r w:rsidRPr="008D423E">
        <w:rPr>
          <w:rFonts w:ascii="Times New Roman" w:hAnsi="Times New Roman"/>
          <w:b/>
          <w:u w:val="single"/>
        </w:rPr>
        <w:t>Zadanie 1</w:t>
      </w:r>
    </w:p>
    <w:p w14:paraId="70FD45CB" w14:textId="3F6B62E0" w:rsidR="004339A2" w:rsidRDefault="004339A2" w:rsidP="0042122C">
      <w:pPr>
        <w:rPr>
          <w:rFonts w:ascii="Times New Roman" w:hAnsi="Times New Roman"/>
        </w:rPr>
      </w:pPr>
    </w:p>
    <w:tbl>
      <w:tblPr>
        <w:tblStyle w:val="Tabela-Siatka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678"/>
        <w:gridCol w:w="1418"/>
        <w:gridCol w:w="1270"/>
        <w:gridCol w:w="633"/>
        <w:gridCol w:w="1215"/>
        <w:gridCol w:w="1418"/>
      </w:tblGrid>
      <w:tr w:rsidR="005E1367" w:rsidRPr="005D1CCF" w14:paraId="1F36300A" w14:textId="4E8DC4EE" w:rsidTr="00BF26C8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18DD2" w14:textId="206CF7E8" w:rsidR="005E1367" w:rsidRPr="005D1CCF" w:rsidRDefault="005E1367" w:rsidP="00F92ABA">
            <w:pPr>
              <w:rPr>
                <w:b/>
                <w:sz w:val="24"/>
                <w:szCs w:val="24"/>
              </w:rPr>
            </w:pPr>
            <w:r w:rsidRPr="005D1CCF">
              <w:rPr>
                <w:b/>
                <w:sz w:val="24"/>
                <w:szCs w:val="24"/>
              </w:rPr>
              <w:t xml:space="preserve">Zestaw komputerowy (komputer + monitor) - </w:t>
            </w:r>
            <w:r w:rsidR="00F92ABA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5D1CCF">
              <w:rPr>
                <w:b/>
                <w:sz w:val="24"/>
                <w:szCs w:val="24"/>
              </w:rPr>
              <w:t xml:space="preserve"> szt.: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645A" w14:textId="77777777" w:rsidR="005E1367" w:rsidRDefault="005E1367" w:rsidP="005D1CCF">
            <w:pPr>
              <w:ind w:left="0" w:hanging="7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netto</w:t>
            </w:r>
          </w:p>
          <w:p w14:paraId="02C5906C" w14:textId="2C78D461" w:rsidR="005E1367" w:rsidRDefault="005E1367" w:rsidP="005D1CCF">
            <w:pPr>
              <w:ind w:left="0" w:hanging="7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(PLN)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95EB" w14:textId="7967160B" w:rsidR="005E1367" w:rsidRPr="005D1CCF" w:rsidRDefault="005E1367" w:rsidP="005D1CCF">
            <w:pPr>
              <w:ind w:left="0" w:hanging="7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netto (PLN)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80B8" w14:textId="7BF03569" w:rsidR="005E1367" w:rsidRPr="005D1CCF" w:rsidRDefault="005E1367" w:rsidP="005D1CCF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%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23D4" w14:textId="65E498B7" w:rsidR="005E1367" w:rsidRPr="005D1CCF" w:rsidRDefault="005E1367" w:rsidP="005D1CCF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5D1CCF">
              <w:rPr>
                <w:b/>
                <w:sz w:val="24"/>
                <w:szCs w:val="24"/>
              </w:rPr>
              <w:t>Wartość brutto (PLN)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BFA5" w14:textId="39FBC44A" w:rsidR="005E1367" w:rsidRPr="005D1CCF" w:rsidRDefault="005E1367" w:rsidP="005D1CCF">
            <w:pPr>
              <w:ind w:left="0" w:firstLine="0"/>
              <w:jc w:val="center"/>
              <w:rPr>
                <w:b/>
                <w:sz w:val="24"/>
                <w:szCs w:val="24"/>
              </w:rPr>
            </w:pPr>
            <w:r w:rsidRPr="005D1CCF">
              <w:rPr>
                <w:b/>
                <w:sz w:val="24"/>
                <w:szCs w:val="24"/>
              </w:rPr>
              <w:t>Gwarancja (miesiące)</w:t>
            </w:r>
          </w:p>
        </w:tc>
      </w:tr>
      <w:tr w:rsidR="005E1367" w14:paraId="1B4EA116" w14:textId="436CE6F8" w:rsidTr="00BF26C8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DB709" w14:textId="0D9CB208" w:rsidR="005E1367" w:rsidRPr="005D1CCF" w:rsidRDefault="005E1367" w:rsidP="00A45C44">
            <w:pPr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Producent, model oferowanego komputera:</w:t>
            </w:r>
          </w:p>
          <w:p w14:paraId="26D380E4" w14:textId="77777777" w:rsidR="005E1367" w:rsidRPr="005D1CCF" w:rsidRDefault="005E1367" w:rsidP="00A45C44">
            <w:pPr>
              <w:rPr>
                <w:sz w:val="24"/>
                <w:szCs w:val="24"/>
              </w:rPr>
            </w:pPr>
          </w:p>
          <w:p w14:paraId="60C3D871" w14:textId="0F6F560D" w:rsidR="005E1367" w:rsidRPr="005D1CCF" w:rsidRDefault="000006C8" w:rsidP="00F92A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78BD" w14:textId="77777777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0C6" w14:textId="704237F4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81C3" w14:textId="77777777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0071" w14:textId="202DDD53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A39E" w14:textId="22B9206F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E1367" w14:paraId="05BDE054" w14:textId="5BC2B0F9" w:rsidTr="00BF26C8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84B6" w14:textId="77777777" w:rsidR="005E1367" w:rsidRPr="005D1CCF" w:rsidRDefault="005E1367" w:rsidP="00633034">
            <w:pPr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Producent i model oferowanego monitora:</w:t>
            </w:r>
          </w:p>
          <w:p w14:paraId="1B0479E1" w14:textId="77777777" w:rsidR="005E1367" w:rsidRPr="005D1CCF" w:rsidRDefault="005E1367" w:rsidP="00633034">
            <w:pPr>
              <w:rPr>
                <w:sz w:val="24"/>
                <w:szCs w:val="24"/>
              </w:rPr>
            </w:pPr>
          </w:p>
          <w:p w14:paraId="6D9E0B0A" w14:textId="18E773B3" w:rsidR="005E1367" w:rsidRPr="005D1CCF" w:rsidRDefault="000006C8" w:rsidP="00F92A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AF83" w14:textId="77777777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5F10" w14:textId="6449C732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5973" w14:textId="77777777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A04F" w14:textId="34CEC9B1" w:rsidR="005E1367" w:rsidRDefault="005E1367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32B9" w14:textId="2103B8C8" w:rsidR="005E1367" w:rsidRPr="005D1CCF" w:rsidRDefault="005E1367" w:rsidP="005D1C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006C8" w14:paraId="10A59129" w14:textId="0A02BD20" w:rsidTr="00BF26C8"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D5979" w14:textId="080415D6" w:rsidR="000006C8" w:rsidRPr="005D1CCF" w:rsidRDefault="000006C8" w:rsidP="000006C8">
            <w:pPr>
              <w:jc w:val="right"/>
              <w:rPr>
                <w:sz w:val="24"/>
                <w:szCs w:val="24"/>
              </w:rPr>
            </w:pPr>
            <w:r w:rsidRPr="005D1CCF">
              <w:rPr>
                <w:b/>
                <w:bCs/>
                <w:sz w:val="24"/>
                <w:szCs w:val="24"/>
              </w:rPr>
              <w:t>Wartość całkowita (</w:t>
            </w:r>
            <w:r>
              <w:rPr>
                <w:b/>
                <w:bCs/>
                <w:sz w:val="24"/>
                <w:szCs w:val="24"/>
              </w:rPr>
              <w:t xml:space="preserve">netto, </w:t>
            </w:r>
            <w:r w:rsidRPr="005D1CCF">
              <w:rPr>
                <w:b/>
                <w:bCs/>
                <w:sz w:val="24"/>
                <w:szCs w:val="24"/>
              </w:rPr>
              <w:t>brutto) przedmiotu zamówienia: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401E" w14:textId="27393971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  <w:p w14:paraId="030C79B4" w14:textId="77777777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359" w14:textId="77777777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EC75" w14:textId="66A07BEC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26E7" w14:textId="4616AD66" w:rsidR="000006C8" w:rsidRPr="005D1CCF" w:rsidRDefault="000006C8" w:rsidP="005D1CCF">
            <w:pPr>
              <w:jc w:val="center"/>
              <w:rPr>
                <w:sz w:val="24"/>
                <w:szCs w:val="24"/>
              </w:rPr>
            </w:pPr>
            <w:r w:rsidRPr="005D1CCF">
              <w:rPr>
                <w:sz w:val="24"/>
                <w:szCs w:val="24"/>
              </w:rPr>
              <w:t>-</w:t>
            </w:r>
          </w:p>
        </w:tc>
      </w:tr>
    </w:tbl>
    <w:p w14:paraId="3ABE902A" w14:textId="37930A38" w:rsidR="0042122C" w:rsidRDefault="0042122C" w:rsidP="0042122C">
      <w:pPr>
        <w:rPr>
          <w:rFonts w:ascii="Times New Roman" w:hAnsi="Times New Roman"/>
        </w:rPr>
      </w:pPr>
    </w:p>
    <w:p w14:paraId="20739106" w14:textId="5A7A9442" w:rsidR="005C53B8" w:rsidRDefault="005C53B8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2B9683EA" w14:textId="77777777" w:rsidR="00662CF7" w:rsidRDefault="00662CF7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484F7CFA" w14:textId="77777777" w:rsidR="00662CF7" w:rsidRDefault="00662CF7">
      <w:pPr>
        <w:ind w:left="0" w:firstLine="0"/>
        <w:jc w:val="left"/>
        <w:rPr>
          <w:rFonts w:ascii="Times New Roman" w:hAnsi="Times New Roman"/>
          <w:b/>
          <w:u w:val="single"/>
        </w:rPr>
      </w:pPr>
    </w:p>
    <w:p w14:paraId="63AF4DB5" w14:textId="77777777" w:rsidR="00662CF7" w:rsidRDefault="00662CF7" w:rsidP="00662CF7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5047"/>
      </w:tblGrid>
      <w:tr w:rsidR="00662CF7" w14:paraId="486EB74B" w14:textId="77777777" w:rsidTr="00662CF7">
        <w:tc>
          <w:tcPr>
            <w:tcW w:w="4800" w:type="dxa"/>
          </w:tcPr>
          <w:p w14:paraId="57450194" w14:textId="77777777" w:rsidR="00662CF7" w:rsidRDefault="00662CF7" w:rsidP="0063040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7" w:type="dxa"/>
          </w:tcPr>
          <w:p w14:paraId="0D5A8008" w14:textId="77777777" w:rsidR="00662CF7" w:rsidRDefault="00662CF7" w:rsidP="00630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…………………………………………..</w:t>
            </w:r>
          </w:p>
          <w:p w14:paraId="63EE70A5" w14:textId="77777777" w:rsidR="00662CF7" w:rsidRPr="0097636D" w:rsidRDefault="00662CF7" w:rsidP="006304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36D">
              <w:rPr>
                <w:rFonts w:ascii="Times New Roman" w:hAnsi="Times New Roman"/>
                <w:sz w:val="20"/>
                <w:szCs w:val="20"/>
              </w:rPr>
              <w:t>Podpisano</w:t>
            </w:r>
          </w:p>
          <w:p w14:paraId="4D645D8E" w14:textId="77777777" w:rsidR="00662CF7" w:rsidRDefault="00662CF7" w:rsidP="00630409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636D">
              <w:rPr>
                <w:rFonts w:ascii="Times New Roman" w:hAnsi="Times New Roman"/>
                <w:sz w:val="20"/>
                <w:szCs w:val="20"/>
              </w:rPr>
              <w:t>(upoważniony przedstawiciel Wykonawcy)</w:t>
            </w:r>
          </w:p>
          <w:p w14:paraId="1E65F4D8" w14:textId="77777777" w:rsidR="00662CF7" w:rsidRDefault="00662CF7" w:rsidP="00630409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39A2" w14:paraId="2AA58744" w14:textId="77777777" w:rsidTr="00662CF7">
        <w:tc>
          <w:tcPr>
            <w:tcW w:w="4800" w:type="dxa"/>
          </w:tcPr>
          <w:p w14:paraId="0878AD82" w14:textId="77777777" w:rsidR="004339A2" w:rsidRDefault="004339A2" w:rsidP="001D254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47" w:type="dxa"/>
          </w:tcPr>
          <w:p w14:paraId="70E5601F" w14:textId="77777777" w:rsidR="004339A2" w:rsidRDefault="004339A2" w:rsidP="001D254B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FE5BDA4" w14:textId="77777777" w:rsidR="0042122C" w:rsidRDefault="0042122C" w:rsidP="004339A2">
      <w:pPr>
        <w:rPr>
          <w:rFonts w:ascii="Times New Roman" w:hAnsi="Times New Roman"/>
        </w:rPr>
      </w:pPr>
    </w:p>
    <w:p w14:paraId="5A94E7EB" w14:textId="03101C11" w:rsidR="004339A2" w:rsidRDefault="004339A2">
      <w:pPr>
        <w:ind w:left="0" w:firstLine="0"/>
        <w:jc w:val="left"/>
        <w:rPr>
          <w:rFonts w:cs="Arial"/>
          <w:sz w:val="19"/>
          <w:szCs w:val="19"/>
        </w:rPr>
      </w:pPr>
      <w:r>
        <w:rPr>
          <w:rFonts w:ascii="Times New Roman" w:hAnsi="Times New Roman"/>
          <w:b/>
          <w:u w:val="single"/>
        </w:rPr>
        <w:br w:type="page"/>
      </w:r>
    </w:p>
    <w:p w14:paraId="753A89E4" w14:textId="77777777" w:rsidR="006A2F63" w:rsidRPr="007956DD" w:rsidRDefault="006A2F63" w:rsidP="006A2F63">
      <w:pPr>
        <w:jc w:val="right"/>
        <w:rPr>
          <w:rFonts w:cs="Arial"/>
          <w:b/>
          <w:bCs/>
          <w:i/>
          <w:iCs/>
          <w:sz w:val="20"/>
          <w:szCs w:val="20"/>
        </w:rPr>
      </w:pPr>
      <w:r w:rsidRPr="007956DD">
        <w:rPr>
          <w:rFonts w:cs="Arial"/>
          <w:b/>
          <w:bCs/>
          <w:i/>
          <w:iCs/>
          <w:sz w:val="20"/>
          <w:szCs w:val="20"/>
        </w:rPr>
        <w:lastRenderedPageBreak/>
        <w:t xml:space="preserve">Załącznik nr </w:t>
      </w:r>
      <w:r>
        <w:rPr>
          <w:rFonts w:cs="Arial"/>
          <w:b/>
          <w:bCs/>
          <w:i/>
          <w:iCs/>
          <w:sz w:val="20"/>
          <w:szCs w:val="20"/>
        </w:rPr>
        <w:t>4</w:t>
      </w:r>
    </w:p>
    <w:p w14:paraId="7E1792CA" w14:textId="6EF2BEA9" w:rsidR="005A6029" w:rsidRDefault="005A6029" w:rsidP="005A6029">
      <w:pPr>
        <w:ind w:left="0" w:firstLine="0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Umowa nr </w:t>
      </w:r>
      <w:r>
        <w:rPr>
          <w:rFonts w:cs="Calibri"/>
          <w:b/>
          <w:sz w:val="20"/>
          <w:szCs w:val="20"/>
        </w:rPr>
        <w:t>. . . . . /2025</w:t>
      </w:r>
    </w:p>
    <w:p w14:paraId="69675367" w14:textId="77777777" w:rsidR="005A6029" w:rsidRPr="00EC72D8" w:rsidRDefault="005A6029" w:rsidP="005A6029">
      <w:pPr>
        <w:ind w:left="0" w:firstLine="0"/>
        <w:jc w:val="center"/>
        <w:rPr>
          <w:rFonts w:cs="Calibri"/>
          <w:b/>
          <w:sz w:val="20"/>
          <w:szCs w:val="20"/>
        </w:rPr>
      </w:pPr>
    </w:p>
    <w:p w14:paraId="3BF798B8" w14:textId="77777777" w:rsidR="005A6029" w:rsidRPr="00EC72D8" w:rsidRDefault="005A6029" w:rsidP="005A6029">
      <w:pPr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</w:p>
    <w:p w14:paraId="24AA9FD0" w14:textId="3C4D9F31" w:rsidR="005A6029" w:rsidRPr="00EC72D8" w:rsidRDefault="005A6029" w:rsidP="005A6029">
      <w:pPr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 xml:space="preserve">zawarta w dniu </w:t>
      </w:r>
      <w:r>
        <w:rPr>
          <w:rFonts w:eastAsia="Times New Roman" w:cs="Calibri"/>
          <w:sz w:val="20"/>
          <w:szCs w:val="20"/>
        </w:rPr>
        <w:t xml:space="preserve"> . . . . . . . . .</w:t>
      </w:r>
      <w:r>
        <w:rPr>
          <w:rFonts w:eastAsia="Times New Roman" w:cs="Calibri"/>
          <w:sz w:val="20"/>
          <w:szCs w:val="20"/>
        </w:rPr>
        <w:t>2025</w:t>
      </w:r>
      <w:r w:rsidRPr="00EC72D8">
        <w:rPr>
          <w:rFonts w:eastAsia="Times New Roman" w:cs="Calibri"/>
          <w:sz w:val="20"/>
          <w:szCs w:val="20"/>
        </w:rPr>
        <w:t xml:space="preserve"> roku w Lublinie, pomiędzy:</w:t>
      </w:r>
    </w:p>
    <w:p w14:paraId="40C1C7A7" w14:textId="77777777" w:rsidR="005A6029" w:rsidRPr="00EC72D8" w:rsidRDefault="005A6029" w:rsidP="005A6029">
      <w:pPr>
        <w:tabs>
          <w:tab w:val="left" w:pos="0"/>
        </w:tabs>
        <w:suppressAutoHyphens/>
        <w:rPr>
          <w:rFonts w:cs="Calibri"/>
          <w:sz w:val="20"/>
          <w:szCs w:val="20"/>
        </w:rPr>
      </w:pPr>
    </w:p>
    <w:p w14:paraId="65152A62" w14:textId="77777777" w:rsidR="005A6029" w:rsidRPr="00EC72D8" w:rsidRDefault="005A6029" w:rsidP="005A6029">
      <w:pPr>
        <w:keepNext/>
        <w:tabs>
          <w:tab w:val="left" w:pos="0"/>
        </w:tabs>
        <w:suppressAutoHyphens/>
        <w:ind w:left="0" w:firstLine="0"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b/>
          <w:bCs/>
          <w:sz w:val="20"/>
          <w:szCs w:val="20"/>
        </w:rPr>
        <w:t>Uniwersyteckim Szpitalem Dziecięcym w Lublinie przy ul. prof. Antoniego Gębali 6, 20-093 Lublin</w:t>
      </w:r>
      <w:r w:rsidRPr="00EC72D8">
        <w:rPr>
          <w:rFonts w:eastAsia="Times New Roman" w:cs="Calibri"/>
          <w:sz w:val="20"/>
          <w:szCs w:val="20"/>
        </w:rPr>
        <w:t>, wpisanym do rejestru stowarzyszeń, innych organizacji społecznych i zawodowych, fundacji i publicznych zakładów opieki zdrowotnej prowadzonego przez Sąd Rejonowy Lublin-Wschód w Lublinie z siedzibą w Świdniku VI Wydział Gospodarczy Krajowego Rejestru Sądowego pod numerem KRS 0000021056, NIP 712-24-14-692, REGON 430040541,</w:t>
      </w:r>
    </w:p>
    <w:p w14:paraId="7807CDD6" w14:textId="77777777" w:rsidR="005A6029" w:rsidRDefault="005A6029" w:rsidP="005A6029">
      <w:pPr>
        <w:keepNext/>
        <w:tabs>
          <w:tab w:val="left" w:pos="0"/>
        </w:tabs>
        <w:suppressAutoHyphens/>
        <w:rPr>
          <w:rFonts w:eastAsia="Times New Roman" w:cs="Calibri"/>
          <w:b/>
          <w:bCs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 xml:space="preserve">zwanym </w:t>
      </w:r>
      <w:r w:rsidRPr="00EC72D8">
        <w:rPr>
          <w:rFonts w:eastAsia="Times New Roman" w:cs="Calibri"/>
          <w:b/>
          <w:bCs/>
          <w:sz w:val="20"/>
          <w:szCs w:val="20"/>
        </w:rPr>
        <w:t>Kupującym lub Szpitalem lub USzD,</w:t>
      </w:r>
    </w:p>
    <w:p w14:paraId="5E707B95" w14:textId="77777777" w:rsidR="005A6029" w:rsidRPr="00EC72D8" w:rsidRDefault="005A6029" w:rsidP="005A6029">
      <w:pPr>
        <w:keepNext/>
        <w:tabs>
          <w:tab w:val="left" w:pos="0"/>
        </w:tabs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>reprezentowanym przez:</w:t>
      </w:r>
    </w:p>
    <w:p w14:paraId="1C41F240" w14:textId="77777777" w:rsidR="005A6029" w:rsidRPr="00EC72D8" w:rsidRDefault="005A6029" w:rsidP="005A6029">
      <w:pPr>
        <w:suppressAutoHyphens/>
        <w:rPr>
          <w:rFonts w:eastAsia="Times New Roman" w:cs="Calibri"/>
          <w:sz w:val="20"/>
          <w:szCs w:val="20"/>
        </w:rPr>
      </w:pPr>
      <w:r>
        <w:rPr>
          <w:rFonts w:eastAsia="Times New Roman" w:cs="Calibri"/>
          <w:b/>
          <w:sz w:val="20"/>
          <w:szCs w:val="20"/>
        </w:rPr>
        <w:t>D</w:t>
      </w:r>
      <w:r w:rsidRPr="00D500E2">
        <w:rPr>
          <w:rFonts w:eastAsia="Times New Roman" w:cs="Calibri"/>
          <w:b/>
          <w:sz w:val="20"/>
          <w:szCs w:val="20"/>
        </w:rPr>
        <w:t>r Kamilę Ćwik</w:t>
      </w:r>
      <w:r w:rsidRPr="00EC72D8">
        <w:rPr>
          <w:rFonts w:eastAsia="Times New Roman" w:cs="Calibri"/>
          <w:sz w:val="20"/>
          <w:szCs w:val="20"/>
        </w:rPr>
        <w:t xml:space="preserve"> – Dyrektor Szpitala</w:t>
      </w:r>
    </w:p>
    <w:p w14:paraId="28F7430A" w14:textId="77777777" w:rsidR="005A6029" w:rsidRDefault="005A6029" w:rsidP="005A6029">
      <w:pPr>
        <w:suppressAutoHyphens/>
        <w:rPr>
          <w:rFonts w:eastAsia="Times New Roman" w:cs="Calibri"/>
          <w:sz w:val="20"/>
          <w:szCs w:val="20"/>
        </w:rPr>
      </w:pPr>
    </w:p>
    <w:p w14:paraId="30D39C8B" w14:textId="77777777" w:rsidR="005A6029" w:rsidRPr="00EC72D8" w:rsidRDefault="005A6029" w:rsidP="005A6029">
      <w:pPr>
        <w:suppressAutoHyphens/>
        <w:rPr>
          <w:rFonts w:eastAsia="Times New Roman"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</w:rPr>
        <w:t>a</w:t>
      </w:r>
    </w:p>
    <w:p w14:paraId="41294608" w14:textId="77777777" w:rsidR="005A6029" w:rsidRDefault="005A6029" w:rsidP="005A6029">
      <w:pPr>
        <w:ind w:left="0" w:firstLine="0"/>
        <w:contextualSpacing/>
        <w:jc w:val="left"/>
        <w:rPr>
          <w:rFonts w:eastAsia="Times New Roman" w:cs="Calibri"/>
          <w:b/>
          <w:sz w:val="20"/>
          <w:szCs w:val="20"/>
          <w:lang w:eastAsia="pl-PL"/>
        </w:rPr>
      </w:pPr>
    </w:p>
    <w:p w14:paraId="677069F6" w14:textId="3B2AD4FD" w:rsidR="005A6029" w:rsidRDefault="005A6029" w:rsidP="005A6029">
      <w:pPr>
        <w:ind w:left="0" w:firstLine="0"/>
        <w:contextualSpacing/>
        <w:jc w:val="left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. . . . . . . . . . . . . . . . . . . . . . . . . . . . . . . . . . . . . . . . . . . . </w:t>
      </w:r>
    </w:p>
    <w:p w14:paraId="5E9DE007" w14:textId="116FF22C" w:rsidR="005A6029" w:rsidRDefault="005A6029" w:rsidP="005A6029">
      <w:pPr>
        <w:ind w:left="0" w:firstLine="0"/>
        <w:jc w:val="left"/>
        <w:rPr>
          <w:rFonts w:eastAsia="Times New Roman" w:cs="Calibri"/>
          <w:sz w:val="20"/>
          <w:szCs w:val="20"/>
          <w:lang w:eastAsia="pl-PL"/>
        </w:rPr>
      </w:pPr>
      <w:r w:rsidRPr="00B46F58">
        <w:rPr>
          <w:rFonts w:eastAsia="Times New Roman" w:cs="Calibri"/>
          <w:sz w:val="20"/>
          <w:szCs w:val="20"/>
          <w:lang w:eastAsia="pl-PL"/>
        </w:rPr>
        <w:t xml:space="preserve">NIP: </w:t>
      </w:r>
      <w:r>
        <w:rPr>
          <w:rFonts w:eastAsia="Times New Roman" w:cs="Calibri"/>
          <w:sz w:val="20"/>
          <w:szCs w:val="20"/>
          <w:lang w:eastAsia="pl-PL"/>
        </w:rPr>
        <w:t xml:space="preserve">. . . . . . . . . . . . . . . . </w:t>
      </w:r>
      <w:r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46F58">
        <w:rPr>
          <w:rFonts w:eastAsia="Times New Roman" w:cs="Calibri"/>
          <w:sz w:val="20"/>
          <w:szCs w:val="20"/>
          <w:lang w:eastAsia="pl-PL"/>
        </w:rPr>
        <w:t xml:space="preserve"> REGON:</w:t>
      </w:r>
      <w:r>
        <w:rPr>
          <w:rFonts w:eastAsia="Times New Roman" w:cs="Calibri"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sz w:val="20"/>
          <w:szCs w:val="20"/>
          <w:lang w:eastAsia="pl-PL"/>
        </w:rPr>
        <w:t>. . . . . . . . . . . . . . . . . .</w:t>
      </w:r>
      <w:r w:rsidRPr="00B46F58">
        <w:rPr>
          <w:rFonts w:eastAsia="Times New Roman" w:cs="Calibri"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sz w:val="20"/>
          <w:szCs w:val="20"/>
          <w:lang w:eastAsia="pl-PL"/>
        </w:rPr>
        <w:t xml:space="preserve"> z</w:t>
      </w:r>
      <w:r w:rsidRPr="00B46F58">
        <w:rPr>
          <w:rFonts w:eastAsia="Times New Roman" w:cs="Calibri"/>
          <w:sz w:val="20"/>
          <w:szCs w:val="20"/>
          <w:lang w:eastAsia="pl-PL"/>
        </w:rPr>
        <w:t xml:space="preserve">wanym </w:t>
      </w:r>
      <w:r w:rsidRPr="00EC72D8">
        <w:rPr>
          <w:rFonts w:eastAsia="Times New Roman" w:cs="Calibri"/>
          <w:b/>
          <w:sz w:val="20"/>
          <w:szCs w:val="20"/>
          <w:lang w:eastAsia="pl-PL"/>
        </w:rPr>
        <w:t>Sprzedającym</w:t>
      </w:r>
      <w:r w:rsidRPr="00B46F58">
        <w:rPr>
          <w:rFonts w:eastAsia="Times New Roman" w:cs="Calibri"/>
          <w:sz w:val="20"/>
          <w:szCs w:val="20"/>
          <w:lang w:eastAsia="pl-PL"/>
        </w:rPr>
        <w:t>, reprezentowanym przez:</w:t>
      </w:r>
      <w:r>
        <w:rPr>
          <w:rFonts w:eastAsia="Times New Roman" w:cs="Calibri"/>
          <w:sz w:val="20"/>
          <w:szCs w:val="20"/>
          <w:lang w:eastAsia="pl-PL"/>
        </w:rPr>
        <w:t xml:space="preserve"> </w:t>
      </w:r>
    </w:p>
    <w:p w14:paraId="69A84854" w14:textId="2DA09EE4" w:rsidR="005A6029" w:rsidRDefault="005A6029" w:rsidP="005A6029">
      <w:pPr>
        <w:ind w:left="0" w:firstLine="0"/>
        <w:jc w:val="left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. . . . . . . . . . . . . . . . . . . . </w:t>
      </w:r>
    </w:p>
    <w:p w14:paraId="77EBABE8" w14:textId="77777777" w:rsidR="005A6029" w:rsidRPr="00B46F58" w:rsidRDefault="005A6029" w:rsidP="005A6029">
      <w:pPr>
        <w:ind w:left="0" w:firstLine="0"/>
        <w:jc w:val="left"/>
        <w:rPr>
          <w:rFonts w:eastAsia="Times New Roman" w:cs="Calibri"/>
          <w:sz w:val="20"/>
          <w:szCs w:val="20"/>
          <w:lang w:eastAsia="pl-PL"/>
        </w:rPr>
      </w:pPr>
    </w:p>
    <w:p w14:paraId="272EEAFA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§1</w:t>
      </w:r>
    </w:p>
    <w:p w14:paraId="4DF950DC" w14:textId="77777777" w:rsidR="005A6029" w:rsidRPr="008731D2" w:rsidRDefault="005A6029" w:rsidP="005A6029">
      <w:pPr>
        <w:numPr>
          <w:ilvl w:val="0"/>
          <w:numId w:val="16"/>
        </w:numPr>
        <w:suppressAutoHyphens/>
        <w:ind w:left="426"/>
        <w:rPr>
          <w:rFonts w:cs="Calibri"/>
          <w:sz w:val="20"/>
          <w:szCs w:val="20"/>
        </w:rPr>
      </w:pPr>
      <w:r w:rsidRPr="008731D2">
        <w:rPr>
          <w:rFonts w:cs="Calibri"/>
          <w:sz w:val="20"/>
          <w:szCs w:val="20"/>
        </w:rPr>
        <w:t>W wyniku przeprowadzonego zapytania ofertowego Sprzed</w:t>
      </w:r>
      <w:r>
        <w:rPr>
          <w:rFonts w:cs="Calibri"/>
          <w:sz w:val="20"/>
          <w:szCs w:val="20"/>
        </w:rPr>
        <w:t xml:space="preserve">ający zobowiązuje się do dostawy 10 zestawów komputerowych (komputer + Monitor) </w:t>
      </w:r>
      <w:r w:rsidRPr="008731D2">
        <w:rPr>
          <w:rFonts w:cs="Calibri"/>
          <w:sz w:val="20"/>
          <w:szCs w:val="20"/>
        </w:rPr>
        <w:t>wraz z kartami gwarancyjnymi w języku polskim, instrukcjami użytkowania w języku polskim lub angielskim, wszelkimi niezbędnymi licencjami oprogramowania dostarczonymi ze sprzętem, zgodnie z opisem przedmiotu zamówienia.</w:t>
      </w:r>
    </w:p>
    <w:p w14:paraId="709FF22B" w14:textId="77777777" w:rsidR="005A6029" w:rsidRPr="00C72C90" w:rsidRDefault="005A6029" w:rsidP="005A6029">
      <w:pPr>
        <w:numPr>
          <w:ilvl w:val="0"/>
          <w:numId w:val="16"/>
        </w:numPr>
        <w:suppressAutoHyphens/>
        <w:ind w:left="426"/>
        <w:rPr>
          <w:rFonts w:cs="Calibri"/>
          <w:sz w:val="20"/>
          <w:szCs w:val="20"/>
        </w:rPr>
      </w:pPr>
      <w:r w:rsidRPr="008731D2">
        <w:rPr>
          <w:rFonts w:cs="Calibri"/>
          <w:sz w:val="20"/>
          <w:szCs w:val="20"/>
        </w:rPr>
        <w:t xml:space="preserve">Przedmiot umowy zostanie </w:t>
      </w:r>
      <w:r w:rsidRPr="0069797A">
        <w:rPr>
          <w:rFonts w:cs="Calibri"/>
          <w:sz w:val="20"/>
          <w:szCs w:val="20"/>
        </w:rPr>
        <w:t xml:space="preserve">dostarczony w terminie </w:t>
      </w:r>
      <w:r>
        <w:rPr>
          <w:rFonts w:cs="Calibri"/>
          <w:sz w:val="20"/>
          <w:szCs w:val="20"/>
        </w:rPr>
        <w:t>5</w:t>
      </w:r>
      <w:r w:rsidRPr="0069797A">
        <w:rPr>
          <w:rFonts w:cs="Calibri"/>
          <w:sz w:val="20"/>
          <w:szCs w:val="20"/>
        </w:rPr>
        <w:t xml:space="preserve"> dni</w:t>
      </w:r>
      <w:r>
        <w:rPr>
          <w:rFonts w:cs="Calibri"/>
          <w:sz w:val="20"/>
          <w:szCs w:val="20"/>
        </w:rPr>
        <w:t xml:space="preserve"> roboczych</w:t>
      </w:r>
      <w:r w:rsidRPr="0069797A">
        <w:rPr>
          <w:rFonts w:cs="Calibri"/>
          <w:sz w:val="20"/>
          <w:szCs w:val="20"/>
        </w:rPr>
        <w:t xml:space="preserve"> od dnia podpisania umowy</w:t>
      </w:r>
      <w:r w:rsidRPr="008731D2">
        <w:rPr>
          <w:rFonts w:cs="Calibri"/>
          <w:sz w:val="20"/>
          <w:szCs w:val="20"/>
        </w:rPr>
        <w:t xml:space="preserve"> do siedziby Kupującego do pomieszczenia przez niego wskazanego w dniach</w:t>
      </w:r>
      <w:r w:rsidRPr="005217F0">
        <w:rPr>
          <w:rFonts w:cs="Calibri"/>
          <w:sz w:val="20"/>
          <w:szCs w:val="20"/>
        </w:rPr>
        <w:t xml:space="preserve"> roboczych </w:t>
      </w:r>
      <w:r>
        <w:rPr>
          <w:rFonts w:cs="Calibri"/>
          <w:sz w:val="20"/>
          <w:szCs w:val="20"/>
        </w:rPr>
        <w:t xml:space="preserve">ustalonych z Kupującym </w:t>
      </w:r>
      <w:r w:rsidRPr="005217F0">
        <w:rPr>
          <w:rFonts w:cs="Calibri"/>
          <w:sz w:val="20"/>
          <w:szCs w:val="20"/>
        </w:rPr>
        <w:t>od poniedziałku do piątku w godzinach od 08:00 do 14:00</w:t>
      </w:r>
      <w:r>
        <w:rPr>
          <w:rFonts w:cs="Calibri"/>
          <w:sz w:val="20"/>
          <w:szCs w:val="20"/>
        </w:rPr>
        <w:t>.</w:t>
      </w:r>
    </w:p>
    <w:p w14:paraId="431A4B31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§2</w:t>
      </w:r>
    </w:p>
    <w:p w14:paraId="62C35C1C" w14:textId="4D234429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Oferta cenowa stanowi załącznik do niniejszej umowy. Wartość dostawy wynosi</w:t>
      </w:r>
      <w:r>
        <w:rPr>
          <w:rFonts w:cs="Calibri"/>
          <w:sz w:val="20"/>
          <w:szCs w:val="20"/>
        </w:rPr>
        <w:t xml:space="preserve"> </w:t>
      </w:r>
      <w:r w:rsidRPr="00EC72D8">
        <w:rPr>
          <w:rFonts w:cs="Calibri"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>. . . . . . . . .</w:t>
      </w:r>
      <w:r w:rsidRPr="00EC72D8">
        <w:rPr>
          <w:rFonts w:cs="Calibri"/>
          <w:b/>
          <w:bCs/>
          <w:sz w:val="20"/>
          <w:szCs w:val="20"/>
        </w:rPr>
        <w:t xml:space="preserve"> </w:t>
      </w:r>
      <w:r>
        <w:rPr>
          <w:rFonts w:cs="Calibri"/>
          <w:b/>
          <w:bCs/>
          <w:sz w:val="20"/>
          <w:szCs w:val="20"/>
        </w:rPr>
        <w:t xml:space="preserve"> </w:t>
      </w:r>
      <w:r w:rsidRPr="00EC72D8">
        <w:rPr>
          <w:rFonts w:cs="Calibri"/>
          <w:b/>
          <w:bCs/>
          <w:sz w:val="20"/>
          <w:szCs w:val="20"/>
        </w:rPr>
        <w:t xml:space="preserve">zł </w:t>
      </w:r>
      <w:r w:rsidRPr="00EC72D8">
        <w:rPr>
          <w:rFonts w:cs="Calibri"/>
          <w:sz w:val="20"/>
          <w:szCs w:val="20"/>
        </w:rPr>
        <w:t xml:space="preserve">(słownie: </w:t>
      </w:r>
      <w:r>
        <w:rPr>
          <w:rFonts w:cs="Calibri"/>
          <w:sz w:val="20"/>
          <w:szCs w:val="20"/>
        </w:rPr>
        <w:t>. . . . . . . . . . . . . . . .  . . . . . . . . . . . . . . . . . . . . . . . . . . . . . . . . . . . . . . . . . . . . . . . . . . . . . . . .</w:t>
      </w:r>
      <w:r>
        <w:rPr>
          <w:rFonts w:cs="Calibri"/>
          <w:sz w:val="20"/>
          <w:szCs w:val="20"/>
        </w:rPr>
        <w:t xml:space="preserve"> zł</w:t>
      </w:r>
      <w:r w:rsidRPr="00EC72D8">
        <w:rPr>
          <w:rFonts w:cs="Calibri"/>
          <w:sz w:val="20"/>
          <w:szCs w:val="20"/>
        </w:rPr>
        <w:t>)</w:t>
      </w:r>
      <w:r>
        <w:rPr>
          <w:rFonts w:cs="Calibri"/>
          <w:sz w:val="20"/>
          <w:szCs w:val="20"/>
        </w:rPr>
        <w:t xml:space="preserve"> </w:t>
      </w:r>
      <w:r w:rsidRPr="00EC72D8">
        <w:rPr>
          <w:rFonts w:cs="Calibri"/>
          <w:sz w:val="20"/>
          <w:szCs w:val="20"/>
        </w:rPr>
        <w:t xml:space="preserve"> wraz z podatkiem VAT.</w:t>
      </w:r>
    </w:p>
    <w:p w14:paraId="7BB178AF" w14:textId="77777777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Cena przedstawiona w ofercie nie ulegnie zmianie przez czas trwania umowy. </w:t>
      </w:r>
    </w:p>
    <w:p w14:paraId="626FBB99" w14:textId="77777777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Cena brutto zawiera wszystkie koszty związane z r</w:t>
      </w:r>
      <w:r>
        <w:rPr>
          <w:rFonts w:cs="Calibri"/>
          <w:sz w:val="20"/>
          <w:szCs w:val="20"/>
        </w:rPr>
        <w:t xml:space="preserve">ealizacją umowy – m.in. dostawa, </w:t>
      </w:r>
      <w:r w:rsidRPr="00EC72D8">
        <w:rPr>
          <w:rFonts w:cs="Calibri"/>
          <w:sz w:val="20"/>
          <w:szCs w:val="20"/>
        </w:rPr>
        <w:t>koszt kompletnego zestawu, opako</w:t>
      </w:r>
      <w:r>
        <w:rPr>
          <w:rFonts w:cs="Calibri"/>
          <w:sz w:val="20"/>
          <w:szCs w:val="20"/>
        </w:rPr>
        <w:t xml:space="preserve">wania, </w:t>
      </w:r>
      <w:r w:rsidRPr="00EC72D8">
        <w:rPr>
          <w:rFonts w:cs="Calibri"/>
          <w:sz w:val="20"/>
          <w:szCs w:val="20"/>
        </w:rPr>
        <w:t>koszty transportu na całej trasie dostawy, ewentualne cło i podatek VAT oraz inne opłaty przewozu, napraw gwarancyjnych.</w:t>
      </w:r>
    </w:p>
    <w:p w14:paraId="737CB751" w14:textId="77777777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Podstawą do wystawienia </w:t>
      </w:r>
      <w:r>
        <w:rPr>
          <w:rFonts w:cs="Calibri"/>
          <w:sz w:val="20"/>
          <w:szCs w:val="20"/>
        </w:rPr>
        <w:t xml:space="preserve">faktury będzie protokół odbioru </w:t>
      </w:r>
      <w:r w:rsidRPr="00EC72D8">
        <w:rPr>
          <w:rFonts w:cs="Calibri"/>
          <w:sz w:val="20"/>
          <w:szCs w:val="20"/>
        </w:rPr>
        <w:t>podpisany przez upoważnionych przedstawicieli obu stron.</w:t>
      </w:r>
    </w:p>
    <w:p w14:paraId="12919D5B" w14:textId="77777777" w:rsidR="005A6029" w:rsidRPr="00F470B1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Strony zgodnie ustalają, że w rozliczeniach obowiązywać będzie 60-dniowy termin płatności liczony od dnia otrzymania faktury.</w:t>
      </w:r>
    </w:p>
    <w:p w14:paraId="774E7A81" w14:textId="77777777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  <w:lang w:eastAsia="ar-SA"/>
        </w:rPr>
        <w:t>Zapłata za towar nastąpi w formie przelewu bankowego. Za datę dokonania zapłaty przyjmuje się dzień złożenia przez Kupującego polecenia przelewu w banku.</w:t>
      </w:r>
    </w:p>
    <w:p w14:paraId="18BEADE3" w14:textId="77777777" w:rsidR="005A6029" w:rsidRPr="00EC72D8" w:rsidRDefault="005A6029" w:rsidP="005A6029">
      <w:pPr>
        <w:pStyle w:val="Akapitzlist"/>
        <w:numPr>
          <w:ilvl w:val="0"/>
          <w:numId w:val="17"/>
        </w:numPr>
        <w:suppressAutoHyphens/>
        <w:ind w:left="426" w:hanging="284"/>
        <w:rPr>
          <w:rFonts w:cs="Calibri"/>
          <w:sz w:val="20"/>
          <w:szCs w:val="20"/>
        </w:rPr>
      </w:pPr>
      <w:r w:rsidRPr="00EC72D8">
        <w:rPr>
          <w:rFonts w:eastAsia="Times New Roman" w:cs="Calibri"/>
          <w:sz w:val="20"/>
          <w:szCs w:val="20"/>
          <w:lang w:eastAsia="ar-SA"/>
        </w:rPr>
        <w:t>Sprzedający nie może przenieść na osobę trzecią wierzytelności wynikających z niniejszej umowy bez zachowania procedur wynikających z ustawy z dn. 15.04.2011 r. o działalności leczniczej (tj. Dz. U. z 2022 t., poz. 633 ze zm).</w:t>
      </w:r>
    </w:p>
    <w:p w14:paraId="66219D3A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§3</w:t>
      </w:r>
    </w:p>
    <w:p w14:paraId="3299AA04" w14:textId="77777777" w:rsidR="005A6029" w:rsidRPr="00885A8B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</w:rPr>
      </w:pPr>
      <w:r w:rsidRPr="00885A8B">
        <w:rPr>
          <w:rFonts w:asciiTheme="minorHAnsi" w:hAnsiTheme="minorHAnsi" w:cstheme="minorHAnsi"/>
          <w:sz w:val="20"/>
          <w:szCs w:val="20"/>
        </w:rPr>
        <w:t>Sprzedający udziela na przedmiot umowy: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C1C1D2A" w14:textId="1937FCB4" w:rsidR="005A6029" w:rsidRPr="00885A8B" w:rsidRDefault="005A6029" w:rsidP="005A6029">
      <w:pPr>
        <w:pStyle w:val="Akapitzlist"/>
        <w:suppressAutoHyphens/>
        <w:ind w:left="426" w:firstLine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. . . . . . 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5D1CCF">
        <w:rPr>
          <w:rFonts w:asciiTheme="minorHAnsi" w:hAnsiTheme="minorHAnsi" w:cstheme="minorHAnsi"/>
          <w:b/>
          <w:bCs/>
          <w:sz w:val="20"/>
          <w:szCs w:val="20"/>
        </w:rPr>
        <w:t>miesięcznej</w:t>
      </w:r>
      <w:r w:rsidRPr="00885A8B">
        <w:rPr>
          <w:rFonts w:asciiTheme="minorHAnsi" w:hAnsiTheme="minorHAnsi" w:cstheme="minorHAnsi"/>
          <w:sz w:val="20"/>
          <w:szCs w:val="20"/>
        </w:rPr>
        <w:t xml:space="preserve"> gwarancji na komputer</w:t>
      </w:r>
      <w:r>
        <w:rPr>
          <w:rFonts w:asciiTheme="minorHAnsi" w:hAnsiTheme="minorHAnsi" w:cstheme="minorHAnsi"/>
          <w:sz w:val="20"/>
          <w:szCs w:val="20"/>
        </w:rPr>
        <w:t xml:space="preserve">y i  </w:t>
      </w:r>
      <w:r>
        <w:rPr>
          <w:rFonts w:asciiTheme="minorHAnsi" w:hAnsiTheme="minorHAnsi" w:cstheme="minorHAnsi"/>
          <w:b/>
          <w:sz w:val="20"/>
          <w:szCs w:val="20"/>
        </w:rPr>
        <w:t xml:space="preserve">. . . . . . . </w:t>
      </w:r>
      <w:r w:rsidRPr="006A2F6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D1CCF">
        <w:rPr>
          <w:rFonts w:asciiTheme="minorHAnsi" w:hAnsiTheme="minorHAnsi" w:cstheme="minorHAnsi"/>
          <w:b/>
          <w:bCs/>
          <w:sz w:val="20"/>
          <w:szCs w:val="20"/>
        </w:rPr>
        <w:t>miesięcznej</w:t>
      </w:r>
      <w:r w:rsidRPr="00885A8B">
        <w:rPr>
          <w:rFonts w:asciiTheme="minorHAnsi" w:hAnsiTheme="minorHAnsi" w:cstheme="minorHAnsi"/>
          <w:sz w:val="20"/>
          <w:szCs w:val="20"/>
        </w:rPr>
        <w:t xml:space="preserve"> gwarancji na monitor</w:t>
      </w:r>
      <w:r>
        <w:rPr>
          <w:rFonts w:asciiTheme="minorHAnsi" w:hAnsiTheme="minorHAnsi" w:cstheme="minorHAnsi"/>
          <w:sz w:val="20"/>
          <w:szCs w:val="20"/>
        </w:rPr>
        <w:t>y</w:t>
      </w:r>
      <w:r w:rsidRPr="00885A8B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6D97B98F" w14:textId="77777777" w:rsidR="005A6029" w:rsidRPr="00F470B1" w:rsidRDefault="005A6029" w:rsidP="005A6029">
      <w:pPr>
        <w:pStyle w:val="Akapitzlist"/>
        <w:suppressAutoHyphens/>
        <w:ind w:left="426" w:firstLine="0"/>
        <w:rPr>
          <w:rFonts w:asciiTheme="minorHAnsi" w:hAnsiTheme="minorHAnsi" w:cstheme="minorHAnsi"/>
          <w:sz w:val="20"/>
          <w:szCs w:val="20"/>
        </w:rPr>
      </w:pPr>
      <w:r w:rsidRPr="00885A8B">
        <w:rPr>
          <w:rFonts w:asciiTheme="minorHAnsi" w:hAnsiTheme="minorHAnsi" w:cstheme="minorHAnsi"/>
          <w:sz w:val="20"/>
          <w:szCs w:val="20"/>
        </w:rPr>
        <w:t>zgodnie z zasadami określonymi w umowie i złożoną ofertą cenową, licząc od dnia podpisania protokołu odbioru końcowego</w:t>
      </w:r>
      <w:r>
        <w:rPr>
          <w:rFonts w:asciiTheme="minorHAnsi" w:hAnsiTheme="minorHAnsi" w:cstheme="minorHAnsi"/>
          <w:sz w:val="20"/>
          <w:szCs w:val="20"/>
        </w:rPr>
        <w:t xml:space="preserve"> zawierającego numery seryjne przekazywanego sprzętu.</w:t>
      </w:r>
      <w:r w:rsidRPr="00885A8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0B692F7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</w:rPr>
      </w:pPr>
      <w:r w:rsidRPr="00943891">
        <w:rPr>
          <w:rFonts w:asciiTheme="minorHAnsi" w:hAnsiTheme="minorHAnsi" w:cstheme="minorHAnsi"/>
          <w:sz w:val="20"/>
          <w:szCs w:val="20"/>
        </w:rPr>
        <w:t>Sprzedający oświadcza, że zaoferowany sprzęt</w:t>
      </w:r>
      <w:r>
        <w:rPr>
          <w:rFonts w:asciiTheme="minorHAnsi" w:hAnsiTheme="minorHAnsi" w:cstheme="minorHAnsi"/>
          <w:sz w:val="20"/>
          <w:szCs w:val="20"/>
        </w:rPr>
        <w:t xml:space="preserve"> jest</w:t>
      </w:r>
      <w:r w:rsidRPr="00943891">
        <w:rPr>
          <w:rFonts w:asciiTheme="minorHAnsi" w:hAnsiTheme="minorHAnsi" w:cstheme="minorHAnsi"/>
          <w:sz w:val="20"/>
          <w:szCs w:val="20"/>
        </w:rPr>
        <w:t xml:space="preserve"> kompletny i gotowy do pracy bez żadnych dodatkowych zakupów oraz posiada wymagane prawem</w:t>
      </w:r>
      <w:r>
        <w:rPr>
          <w:rFonts w:asciiTheme="minorHAnsi" w:hAnsiTheme="minorHAnsi" w:cstheme="minorHAnsi"/>
          <w:sz w:val="20"/>
          <w:szCs w:val="20"/>
        </w:rPr>
        <w:t xml:space="preserve"> licencje,</w:t>
      </w:r>
      <w:r w:rsidRPr="00943891">
        <w:rPr>
          <w:rFonts w:asciiTheme="minorHAnsi" w:hAnsiTheme="minorHAnsi" w:cstheme="minorHAnsi"/>
          <w:sz w:val="20"/>
          <w:szCs w:val="20"/>
        </w:rPr>
        <w:t xml:space="preserve"> certyfikaty, deklaracje zgodności CE.</w:t>
      </w:r>
    </w:p>
    <w:p w14:paraId="2730FCDA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Gwarancja liczona jest od daty przekazania Kupującemu do eksploatacji przedmiotu umowy potwierdzonego podpisaniem protokołu zdawczo-odbiorczego przez pracownika </w:t>
      </w:r>
      <w:r>
        <w:rPr>
          <w:rFonts w:asciiTheme="minorHAnsi" w:hAnsiTheme="minorHAnsi" w:cstheme="minorHAnsi"/>
          <w:sz w:val="20"/>
          <w:szCs w:val="20"/>
          <w:lang w:eastAsia="ar-SA"/>
        </w:rPr>
        <w:t>Dział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>u Informatyków Kupującego oraz upoważnionego przedstawiciela Sprzedającego.</w:t>
      </w:r>
    </w:p>
    <w:p w14:paraId="1D60F90F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Sprzedawca</w:t>
      </w:r>
      <w:r>
        <w:rPr>
          <w:rFonts w:asciiTheme="minorHAnsi" w:hAnsiTheme="minorHAnsi" w:cstheme="minorHAnsi"/>
          <w:sz w:val="20"/>
          <w:szCs w:val="20"/>
          <w:lang w:eastAsia="ar-SA"/>
        </w:rPr>
        <w:t xml:space="preserve"> w okresie gwarancji</w:t>
      </w:r>
      <w:r w:rsidRPr="00943891">
        <w:rPr>
          <w:rFonts w:asciiTheme="minorHAnsi" w:hAnsiTheme="minorHAnsi" w:cstheme="minorHAnsi"/>
          <w:sz w:val="20"/>
          <w:szCs w:val="20"/>
          <w:lang w:eastAsia="ar-SA"/>
        </w:rPr>
        <w:t xml:space="preserve"> zobowiązany jest do usunięcia awarii/usterki w ciągu 5 dni roboczych.</w:t>
      </w:r>
      <w:r>
        <w:rPr>
          <w:rFonts w:asciiTheme="minorHAnsi" w:hAnsiTheme="minorHAnsi" w:cstheme="minorHAnsi"/>
          <w:sz w:val="20"/>
          <w:szCs w:val="20"/>
          <w:lang w:eastAsia="ar-SA"/>
        </w:rPr>
        <w:t>, od przyjęcia zgłoszenia.</w:t>
      </w:r>
    </w:p>
    <w:p w14:paraId="2C3F8154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Każdorazowo przedłużony zostanie okres gwarancji przedmiotu umowy o czas jego wyłączenia z eksploatacji, wskutek przeprowadzania naprawy przedmiotu umowy.</w:t>
      </w:r>
    </w:p>
    <w:p w14:paraId="1B5134EE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Gwarancja obejmuje wszelkie wykryte podczas eksploatacji sprzętu usterki, wady oraz uszkodzenia powstałe w czasie poprawnego, zgodnego z instrukcją ich użytkowania.</w:t>
      </w:r>
    </w:p>
    <w:p w14:paraId="156857E5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Okres rękojmi jest równy okresowi udzielonej gwarancji.</w:t>
      </w:r>
    </w:p>
    <w:p w14:paraId="5F009FF7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lastRenderedPageBreak/>
        <w:t>Kupujący może zgłosić w ramach gwarancji/rękojmi nieprawidłowe działanie urządzenia (awarię/usterkę) emailem, telefonicznie lub drogą elektroniczną. Przyjęcie zgłoszenia telefonicznego musi być niezwłocznie potwierdzone przez Sprzedawcę e-mailem. W przypadku niepotwierdzenia przez Sprzedawcę zgłoszenia w ciągu 60 minut, zgłoszenie uznaje się za potwierdzone.</w:t>
      </w:r>
    </w:p>
    <w:p w14:paraId="3605B447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Wszelkie koszty napraw w okresie gwarancji/rękojmi ponosi Sprzedający, w tym koszty transportu sprzętu, dojazdu, itp.</w:t>
      </w:r>
    </w:p>
    <w:p w14:paraId="13E1D0B4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W przypadku, gdy urządzenie będzie naprawiane trzykrotnie podczas okresu gwarancyjnego, Sprzedawca wymieni na własny koszt naprawiane urządzenie na nowe, takie samo lub inne uzgodnione z Kupującym, o co najmniej takich samych parametrach, funkcjonalności i standardzie.</w:t>
      </w:r>
    </w:p>
    <w:p w14:paraId="591032C0" w14:textId="77777777" w:rsidR="005A6029" w:rsidRPr="00943891" w:rsidRDefault="005A6029" w:rsidP="005A6029">
      <w:pPr>
        <w:pStyle w:val="Akapitzlist"/>
        <w:numPr>
          <w:ilvl w:val="0"/>
          <w:numId w:val="18"/>
        </w:numPr>
        <w:suppressAutoHyphens/>
        <w:ind w:left="426"/>
        <w:rPr>
          <w:rFonts w:asciiTheme="minorHAnsi" w:hAnsiTheme="minorHAnsi" w:cstheme="minorHAnsi"/>
          <w:sz w:val="20"/>
          <w:szCs w:val="20"/>
          <w:lang w:eastAsia="ar-SA"/>
        </w:rPr>
      </w:pPr>
      <w:r w:rsidRPr="00943891">
        <w:rPr>
          <w:rFonts w:asciiTheme="minorHAnsi" w:hAnsiTheme="minorHAnsi" w:cstheme="minorHAnsi"/>
          <w:sz w:val="20"/>
          <w:szCs w:val="20"/>
          <w:lang w:eastAsia="ar-SA"/>
        </w:rPr>
        <w:t>W okresie gwarancji Kupujący ma prawo do powierzania urządzeń, stanowiących przedmiot zamówienia, osobom trzecim, celem ich instalacji i konserwacji w miejscu eksploatacji oraz do instalacji wszystkich nowych wersji oprogramowania dla dostarczonych urządzeń.</w:t>
      </w:r>
    </w:p>
    <w:p w14:paraId="5D77D3C7" w14:textId="77777777" w:rsidR="005A6029" w:rsidRPr="00943891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943891">
        <w:rPr>
          <w:rFonts w:cs="Calibri"/>
          <w:bCs/>
          <w:sz w:val="20"/>
          <w:szCs w:val="20"/>
        </w:rPr>
        <w:t>§ 4</w:t>
      </w:r>
    </w:p>
    <w:p w14:paraId="590465F0" w14:textId="77777777" w:rsidR="005A6029" w:rsidRPr="00943891" w:rsidRDefault="005A6029" w:rsidP="005A6029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Za nienależyte wykonanie umowy Kupujący może naliczyć Sprzedającemu kary w następujących wypadkach i w wysokości:</w:t>
      </w:r>
    </w:p>
    <w:p w14:paraId="18C79091" w14:textId="77777777" w:rsidR="005A6029" w:rsidRPr="00943891" w:rsidRDefault="005A6029" w:rsidP="005A6029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10% wartości brutto umowy, gdy Kupujący rozwiąże/odstąpi od umowy z powodu okoliczności, za które odpowiada Sprzedający;</w:t>
      </w:r>
    </w:p>
    <w:p w14:paraId="3B01BF20" w14:textId="77777777" w:rsidR="005A6029" w:rsidRPr="00943891" w:rsidRDefault="005A6029" w:rsidP="005A6029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10% wartości brutto umowy, gdy Sprzedający rozwiąże/odstąpi od umowy, z przyczyn leżących po stronie Sprzedającego;</w:t>
      </w:r>
    </w:p>
    <w:p w14:paraId="4D0E0E28" w14:textId="77777777" w:rsidR="005A6029" w:rsidRDefault="005A6029" w:rsidP="005A6029">
      <w:pPr>
        <w:pStyle w:val="Akapitzlist"/>
        <w:numPr>
          <w:ilvl w:val="0"/>
          <w:numId w:val="21"/>
        </w:numPr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wysokości 1% wartości brutto umowy za każdy rozpoczęty dzień zwłoki w dostawie pr</w:t>
      </w:r>
      <w:r>
        <w:rPr>
          <w:rFonts w:cs="Calibri"/>
          <w:sz w:val="20"/>
          <w:szCs w:val="20"/>
        </w:rPr>
        <w:t>zedmiotu;</w:t>
      </w:r>
    </w:p>
    <w:p w14:paraId="2F420513" w14:textId="77777777" w:rsidR="005A6029" w:rsidRDefault="005A6029" w:rsidP="005A6029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0"/>
          <w:szCs w:val="20"/>
        </w:rPr>
      </w:pPr>
      <w:r w:rsidRPr="00A36AD8">
        <w:rPr>
          <w:rFonts w:asciiTheme="minorHAnsi" w:hAnsiTheme="minorHAnsi" w:cstheme="minorHAnsi"/>
          <w:sz w:val="20"/>
          <w:szCs w:val="20"/>
        </w:rPr>
        <w:t>w wysokości 0,5% wartości brutto naprawianego urządzenia za zwłokę w usuwaniu usterek/wad przedmiotu zamówienia za każdy rozpoczęty dzień zwłoki w stosunku do terminu o którym mowa w § 3 ust. 4</w:t>
      </w:r>
    </w:p>
    <w:p w14:paraId="12C97D00" w14:textId="77777777" w:rsidR="005A6029" w:rsidRPr="00B761B1" w:rsidRDefault="005A6029" w:rsidP="005A6029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sz w:val="20"/>
          <w:szCs w:val="20"/>
        </w:rPr>
      </w:pPr>
      <w:r w:rsidRPr="00B761B1">
        <w:rPr>
          <w:rFonts w:asciiTheme="minorHAnsi" w:hAnsiTheme="minorHAnsi" w:cstheme="minorHAnsi"/>
          <w:sz w:val="20"/>
          <w:szCs w:val="20"/>
        </w:rPr>
        <w:t>w przypadku braku reakcji Sprzedawcy na zgłoszenie gwarancyjne (telefon, fax, mail, itp.) w czasie określonym w umowie, z chwilą jego upływu – Kupujący będzie naliczał kary w wysokości: 50 zł brutto za pierwszą i po 30 zł za każdą następną godzinę zwłoki w reagowaniu na zgłoszenie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6CD2D55" w14:textId="77777777" w:rsidR="005A6029" w:rsidRPr="00943891" w:rsidRDefault="005A6029" w:rsidP="005A6029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 xml:space="preserve">Jeżeli kara umowna nie pokrywa rzeczywiście poniesionej szkody, Kupujący zastrzega sobie prawo dochodzenia odszkodowania uzupełniającego na zasadach ogólnych. </w:t>
      </w:r>
    </w:p>
    <w:p w14:paraId="185108E6" w14:textId="77777777" w:rsidR="005A6029" w:rsidRPr="00943891" w:rsidRDefault="005A6029" w:rsidP="005A6029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W przypadku dostarczenia przez Sprzedającego urządzenia zastępczego na czas naprawy, Kupujący nie będzie naliczał kar umownych określonych w §4 ust. 1 lit. d).</w:t>
      </w:r>
    </w:p>
    <w:p w14:paraId="77CF0C0F" w14:textId="77777777" w:rsidR="005A6029" w:rsidRPr="00943891" w:rsidRDefault="005A6029" w:rsidP="005A6029">
      <w:pPr>
        <w:pStyle w:val="Akapitzlist"/>
        <w:numPr>
          <w:ilvl w:val="0"/>
          <w:numId w:val="19"/>
        </w:numPr>
        <w:suppressAutoHyphens/>
        <w:ind w:left="567" w:hanging="425"/>
        <w:rPr>
          <w:rFonts w:cs="Calibri"/>
          <w:sz w:val="20"/>
          <w:szCs w:val="20"/>
        </w:rPr>
      </w:pPr>
      <w:r w:rsidRPr="00943891">
        <w:rPr>
          <w:rFonts w:cs="Calibri"/>
          <w:sz w:val="20"/>
          <w:szCs w:val="20"/>
        </w:rPr>
        <w:t>Sprzedający wyraża zgodę na potrącenie kar umownych z przysługującego mu wynagrodzenia za przedmiot umowy.</w:t>
      </w:r>
    </w:p>
    <w:p w14:paraId="5D0E979B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§5</w:t>
      </w:r>
    </w:p>
    <w:p w14:paraId="13DAEE67" w14:textId="77777777" w:rsidR="005A6029" w:rsidRPr="00EC72D8" w:rsidRDefault="005A6029" w:rsidP="005A6029">
      <w:pPr>
        <w:suppressAutoHyphens/>
        <w:rPr>
          <w:rFonts w:cs="Calibri"/>
          <w:sz w:val="20"/>
          <w:szCs w:val="20"/>
        </w:rPr>
      </w:pPr>
      <w:r w:rsidRPr="000920F1">
        <w:rPr>
          <w:rFonts w:cs="Calibri"/>
          <w:sz w:val="20"/>
          <w:szCs w:val="20"/>
        </w:rPr>
        <w:t>Sprzedający nie może dokonać bez pisemnej zgody Kupującego żadnej czynności mającej na celu zmianę wierzyciela.</w:t>
      </w:r>
    </w:p>
    <w:p w14:paraId="50F897C5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§6</w:t>
      </w:r>
    </w:p>
    <w:p w14:paraId="6BE33CCD" w14:textId="77777777" w:rsidR="005A6029" w:rsidRPr="00EC72D8" w:rsidRDefault="005A6029" w:rsidP="005A6029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W razie zaistnienia istotnej zmiany okoliczności powodującej, że wykonanie umowy nie leży w interesie publicznym, czego nie można było przewidzieć w chwili  zawarcia umowy, lub dalsze wykonywanie umowy może zagrozić podstawowemu interesowi bezpieczeństwa państwa lub bezpieczeństwu publicznemu Kupujący może odstąpić od umowy w terminie 30 dni od powzięcia wiadomości o tych okolicznościach. </w:t>
      </w:r>
    </w:p>
    <w:p w14:paraId="07A07552" w14:textId="77777777" w:rsidR="005A6029" w:rsidRPr="00EC72D8" w:rsidRDefault="005A6029" w:rsidP="005A6029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przypadku odstąpienia od umowy przez Kupującego zapłaci on Sprzedawcy wynagrodzenie w wysokości równej wartości zrealizowanego przedmiotu umowy w danym Zadaniu.</w:t>
      </w:r>
    </w:p>
    <w:p w14:paraId="31C16D2F" w14:textId="77777777" w:rsidR="005A6029" w:rsidRPr="00EC72D8" w:rsidRDefault="005A6029" w:rsidP="005A6029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Odstąpienie od umowy może nastąpić w terminie 14 dni od dnia powzięcia przez Kupującego wiadomości o przyczynie odstąpienia. </w:t>
      </w:r>
    </w:p>
    <w:p w14:paraId="648665DC" w14:textId="77777777" w:rsidR="005A6029" w:rsidRPr="00EC72D8" w:rsidRDefault="005A6029" w:rsidP="005A6029">
      <w:pPr>
        <w:numPr>
          <w:ilvl w:val="0"/>
          <w:numId w:val="13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Kupujący zastrzega sobie prawo odstąpienia od umowy w przypadku gdy Sprzedający nie dostarczy przedmiotu zamówienia w terminie przekraczającym 10 dni od wymaganego.</w:t>
      </w:r>
    </w:p>
    <w:p w14:paraId="12FE9532" w14:textId="77777777" w:rsidR="005A6029" w:rsidRPr="00EC72D8" w:rsidRDefault="005A6029" w:rsidP="005A6029">
      <w:pPr>
        <w:jc w:val="center"/>
        <w:rPr>
          <w:rFonts w:cs="Calibri"/>
          <w:bCs/>
          <w:sz w:val="20"/>
          <w:szCs w:val="20"/>
        </w:rPr>
      </w:pPr>
      <w:r w:rsidRPr="00EC72D8">
        <w:rPr>
          <w:rFonts w:cs="Calibri"/>
          <w:bCs/>
          <w:sz w:val="20"/>
          <w:szCs w:val="20"/>
        </w:rPr>
        <w:t>§7</w:t>
      </w:r>
    </w:p>
    <w:p w14:paraId="4BAE64B2" w14:textId="77777777" w:rsidR="005A6029" w:rsidRPr="00EC72D8" w:rsidRDefault="005A6029" w:rsidP="005A6029">
      <w:pPr>
        <w:pStyle w:val="Akapitzlist"/>
        <w:numPr>
          <w:ilvl w:val="3"/>
          <w:numId w:val="12"/>
        </w:numPr>
        <w:tabs>
          <w:tab w:val="left" w:pos="142"/>
        </w:tabs>
        <w:rPr>
          <w:rFonts w:cs="Calibri"/>
          <w:sz w:val="20"/>
          <w:szCs w:val="20"/>
        </w:rPr>
      </w:pPr>
      <w:bookmarkStart w:id="1" w:name="_Hlk501440673"/>
      <w:r w:rsidRPr="00EC72D8">
        <w:rPr>
          <w:rFonts w:cs="Calibri"/>
          <w:sz w:val="20"/>
          <w:szCs w:val="20"/>
        </w:rPr>
        <w:t xml:space="preserve">Strony ustalają, że zmiana umowy może nastąpić wg zasad i na warunkach określonych poniżej bez konieczności przeprowadzenia nowego postępowania. </w:t>
      </w:r>
    </w:p>
    <w:p w14:paraId="7C59F014" w14:textId="77777777" w:rsidR="005A6029" w:rsidRPr="00EC72D8" w:rsidRDefault="005A6029" w:rsidP="005A6029">
      <w:pPr>
        <w:pStyle w:val="Akapitzlist"/>
        <w:numPr>
          <w:ilvl w:val="3"/>
          <w:numId w:val="12"/>
        </w:numPr>
        <w:tabs>
          <w:tab w:val="left" w:pos="142"/>
        </w:tabs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Kupujący przewiduje możliwość dokonania zmiany umowy w następujących sytuacjach:</w:t>
      </w:r>
    </w:p>
    <w:p w14:paraId="215C334B" w14:textId="77777777" w:rsidR="005A6029" w:rsidRPr="00EC72D8" w:rsidRDefault="005A6029" w:rsidP="005A6029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obniżenie ceny przedmiotu umowy przez Sprzedającego może nastąpić w każdym czasie i nie wymaga zgody Kupującego ani sporządzenia Aneksu do umowy;</w:t>
      </w:r>
    </w:p>
    <w:p w14:paraId="692879D1" w14:textId="77777777" w:rsidR="005A6029" w:rsidRPr="00EC72D8" w:rsidRDefault="005A6029" w:rsidP="005A6029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przypadku zmiany obowiązujących przepisów prawnych, treść umowy będzie zmieniała się stosownie do wprowadzanych rozwiązań prawnych, zmiany powszechnie obowiązujących przepisów prawa lub koniecznych zmian  wynikających z prawomocnych orzeczeń lub ostatecznych aktów administracyjnych właściwych organów - w takim zakresie, w jakim będzie to niezbędne w celu dostosowania postanowień Umowy do zaistniałego stanu prawnego lub faktycznego;</w:t>
      </w:r>
    </w:p>
    <w:p w14:paraId="50D64242" w14:textId="77777777" w:rsidR="005A6029" w:rsidRPr="00EC72D8" w:rsidRDefault="005A6029" w:rsidP="005A6029">
      <w:pPr>
        <w:pStyle w:val="Akapitzlist"/>
        <w:numPr>
          <w:ilvl w:val="0"/>
          <w:numId w:val="20"/>
        </w:numPr>
        <w:suppressAutoHyphens/>
        <w:ind w:left="851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nastąpiła zmiana stawki podatku VAT, przy czym zmienia się tylko cena brutto, natomiast cena netto pozostaje bez zmian,</w:t>
      </w:r>
    </w:p>
    <w:p w14:paraId="46B8B711" w14:textId="77777777" w:rsidR="005A6029" w:rsidRPr="00EC72D8" w:rsidRDefault="005A6029" w:rsidP="005A6029">
      <w:pPr>
        <w:pStyle w:val="Akapitzlist"/>
        <w:numPr>
          <w:ilvl w:val="3"/>
          <w:numId w:val="12"/>
        </w:numPr>
        <w:ind w:left="426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Okoliczności mogące stanowić podstawę zmiany umowy powinny być szczegółowo uzasadnione i udokumentowane przez stronę występującą z propozycją zmiany umowy.</w:t>
      </w:r>
    </w:p>
    <w:bookmarkEnd w:id="1"/>
    <w:p w14:paraId="3753DFE4" w14:textId="77777777" w:rsidR="005A6029" w:rsidRPr="00EC72D8" w:rsidRDefault="005A6029" w:rsidP="005A6029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br/>
      </w:r>
      <w:r>
        <w:rPr>
          <w:rFonts w:cs="Calibri"/>
          <w:sz w:val="20"/>
          <w:szCs w:val="20"/>
        </w:rPr>
        <w:br/>
      </w:r>
      <w:r w:rsidRPr="00EC72D8">
        <w:rPr>
          <w:rFonts w:cs="Calibri"/>
          <w:sz w:val="20"/>
          <w:szCs w:val="20"/>
        </w:rPr>
        <w:t>§ 8</w:t>
      </w:r>
    </w:p>
    <w:p w14:paraId="27C10A11" w14:textId="77777777" w:rsidR="005A6029" w:rsidRPr="00EC72D8" w:rsidRDefault="005A6029" w:rsidP="005A6029">
      <w:pPr>
        <w:numPr>
          <w:ilvl w:val="0"/>
          <w:numId w:val="15"/>
        </w:numPr>
        <w:tabs>
          <w:tab w:val="clear" w:pos="502"/>
          <w:tab w:val="num" w:pos="284"/>
        </w:tabs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lastRenderedPageBreak/>
        <w:t>Sprzedający będzie realizował przedmiot umowy samodzielnie.</w:t>
      </w:r>
    </w:p>
    <w:p w14:paraId="33ABF8A8" w14:textId="77777777" w:rsidR="005A6029" w:rsidRPr="00EC72D8" w:rsidRDefault="005A6029" w:rsidP="005A6029">
      <w:pPr>
        <w:numPr>
          <w:ilvl w:val="0"/>
          <w:numId w:val="15"/>
        </w:numPr>
        <w:suppressAutoHyphens/>
        <w:ind w:left="284" w:hanging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Sprzedający zobowiązuje się informować Kupującego o wszelkich zmianach dotyczących informacji zawartych w ust. 1, zaistniałych w trakcie realizacji umowy, w tym o powierzeniu dostaw podwykonawcom, ich zmianie lub rezygnacji z podwykonawcy. Powierzenie wykonania dostaw, objętych przedmiotem umowy podwykonawcom nie zwalnia Sprzedającego z odpowiedzialności za należyte wykonanie umowy. </w:t>
      </w:r>
    </w:p>
    <w:p w14:paraId="676F0DA2" w14:textId="77777777" w:rsidR="005A6029" w:rsidRPr="00EC72D8" w:rsidRDefault="005A6029" w:rsidP="005A6029">
      <w:pPr>
        <w:suppressAutoHyphens/>
        <w:ind w:left="284"/>
        <w:contextualSpacing/>
        <w:rPr>
          <w:rFonts w:cs="Calibri"/>
          <w:sz w:val="20"/>
          <w:szCs w:val="20"/>
        </w:rPr>
      </w:pPr>
    </w:p>
    <w:p w14:paraId="2A6B006E" w14:textId="77777777" w:rsidR="005A6029" w:rsidRPr="00EC72D8" w:rsidRDefault="005A6029" w:rsidP="005A6029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fldChar w:fldCharType="begin"/>
      </w:r>
      <w:r w:rsidRPr="00EC72D8">
        <w:rPr>
          <w:rFonts w:cs="Calibri"/>
          <w:sz w:val="20"/>
          <w:szCs w:val="20"/>
        </w:rPr>
        <w:instrText>\SYMBOL 167 \f "Times New Roman CE"</w:instrText>
      </w:r>
      <w:r w:rsidRPr="00EC72D8">
        <w:rPr>
          <w:rFonts w:cs="Calibri"/>
          <w:sz w:val="20"/>
          <w:szCs w:val="20"/>
        </w:rPr>
        <w:fldChar w:fldCharType="end"/>
      </w:r>
      <w:r w:rsidRPr="00EC72D8">
        <w:rPr>
          <w:rFonts w:cs="Calibri"/>
          <w:sz w:val="20"/>
          <w:szCs w:val="20"/>
        </w:rPr>
        <w:t xml:space="preserve"> 9</w:t>
      </w:r>
    </w:p>
    <w:p w14:paraId="65FC4A1C" w14:textId="77777777" w:rsidR="005A6029" w:rsidRPr="00EC72D8" w:rsidRDefault="005A6029" w:rsidP="005A6029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Osobami odpowiedzialnymi za nadzór nad realizacją umowy są:</w:t>
      </w:r>
    </w:p>
    <w:p w14:paraId="1AB3FF52" w14:textId="77777777" w:rsidR="005A6029" w:rsidRPr="00EC72D8" w:rsidRDefault="005A6029" w:rsidP="005A6029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 xml:space="preserve">1) od strony Zamawiającego: </w:t>
      </w:r>
    </w:p>
    <w:p w14:paraId="0656BCE4" w14:textId="77777777" w:rsidR="005A6029" w:rsidRPr="002E1C32" w:rsidRDefault="005A6029" w:rsidP="005A6029">
      <w:pPr>
        <w:pStyle w:val="Akapitzlist"/>
        <w:numPr>
          <w:ilvl w:val="0"/>
          <w:numId w:val="22"/>
        </w:numPr>
        <w:suppressAutoHyphens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Tomasz Grądziel, tel.  721 557 535</w:t>
      </w:r>
      <w:r w:rsidRPr="002E1C32">
        <w:rPr>
          <w:rFonts w:cs="Calibri"/>
          <w:sz w:val="20"/>
          <w:szCs w:val="20"/>
        </w:rPr>
        <w:t xml:space="preserve">, e-mail: </w:t>
      </w:r>
      <w:r>
        <w:rPr>
          <w:rFonts w:cs="Calibri"/>
          <w:sz w:val="20"/>
          <w:szCs w:val="20"/>
        </w:rPr>
        <w:t xml:space="preserve"> </w:t>
      </w:r>
      <w:hyperlink r:id="rId14" w:history="1">
        <w:r w:rsidRPr="00EE73E6">
          <w:rPr>
            <w:rStyle w:val="Hipercze"/>
            <w:rFonts w:cs="Calibri"/>
            <w:sz w:val="20"/>
            <w:szCs w:val="20"/>
          </w:rPr>
          <w:t>it@uszd.lublin.pl</w:t>
        </w:r>
      </w:hyperlink>
      <w:r>
        <w:rPr>
          <w:rFonts w:cs="Calibri"/>
          <w:sz w:val="20"/>
          <w:szCs w:val="20"/>
        </w:rPr>
        <w:t xml:space="preserve"> </w:t>
      </w:r>
      <w:r w:rsidRPr="002E1C32">
        <w:rPr>
          <w:rFonts w:cs="Calibri"/>
          <w:sz w:val="20"/>
          <w:szCs w:val="20"/>
        </w:rPr>
        <w:t xml:space="preserve"> </w:t>
      </w:r>
    </w:p>
    <w:p w14:paraId="489930F9" w14:textId="77777777" w:rsidR="005A6029" w:rsidRDefault="005A6029" w:rsidP="005A6029">
      <w:pPr>
        <w:suppressAutoHyphens/>
        <w:ind w:left="284"/>
        <w:contextualSpacing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2) od strony Wykonawcy:</w:t>
      </w:r>
    </w:p>
    <w:p w14:paraId="37F89880" w14:textId="5573F37B" w:rsidR="005A6029" w:rsidRPr="00244874" w:rsidRDefault="005A6029" w:rsidP="005A6029">
      <w:pPr>
        <w:pStyle w:val="Akapitzlist"/>
        <w:numPr>
          <w:ilvl w:val="0"/>
          <w:numId w:val="22"/>
        </w:numPr>
        <w:suppressAutoHyphens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. . . . . . . . . . . . . . . . . . . . . . . . . . . . . . . . . . . . . . . . . . . . . . . . . . . . .</w:t>
      </w:r>
    </w:p>
    <w:p w14:paraId="56FF2A62" w14:textId="77777777" w:rsidR="005A6029" w:rsidRPr="00EC72D8" w:rsidRDefault="005A6029" w:rsidP="005A6029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</w:p>
    <w:p w14:paraId="1609E12C" w14:textId="77777777" w:rsidR="005A6029" w:rsidRPr="00EC72D8" w:rsidRDefault="005A6029" w:rsidP="005A6029">
      <w:pPr>
        <w:suppressAutoHyphens/>
        <w:ind w:left="284"/>
        <w:contextualSpacing/>
        <w:jc w:val="center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fldChar w:fldCharType="begin"/>
      </w:r>
      <w:r w:rsidRPr="00EC72D8">
        <w:rPr>
          <w:rFonts w:cs="Calibri"/>
          <w:sz w:val="20"/>
          <w:szCs w:val="20"/>
        </w:rPr>
        <w:instrText>\SYMBOL 167 \f "Times New Roman CE"</w:instrText>
      </w:r>
      <w:r w:rsidRPr="00EC72D8">
        <w:rPr>
          <w:rFonts w:cs="Calibri"/>
          <w:sz w:val="20"/>
          <w:szCs w:val="20"/>
        </w:rPr>
        <w:fldChar w:fldCharType="end"/>
      </w:r>
      <w:r w:rsidRPr="00EC72D8">
        <w:rPr>
          <w:rFonts w:cs="Calibri"/>
          <w:sz w:val="20"/>
          <w:szCs w:val="20"/>
        </w:rPr>
        <w:t xml:space="preserve"> 10</w:t>
      </w:r>
    </w:p>
    <w:p w14:paraId="14101A39" w14:textId="77777777" w:rsidR="005A6029" w:rsidRPr="00EC72D8" w:rsidRDefault="005A6029" w:rsidP="005A6029">
      <w:pPr>
        <w:pStyle w:val="Tekstpodstawowy"/>
        <w:contextualSpacing/>
        <w:rPr>
          <w:rFonts w:cs="Calibri"/>
          <w:i/>
          <w:sz w:val="20"/>
        </w:rPr>
      </w:pPr>
      <w:r w:rsidRPr="00EC72D8">
        <w:rPr>
          <w:rFonts w:cs="Calibri"/>
          <w:sz w:val="20"/>
        </w:rPr>
        <w:t>Postanowienia końcowe:</w:t>
      </w:r>
    </w:p>
    <w:p w14:paraId="48CAA9E3" w14:textId="77777777" w:rsidR="005A6029" w:rsidRPr="00EC72D8" w:rsidRDefault="005A6029" w:rsidP="005A6029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Wszelkie zmiany niniejszej umowy wymagają zgody obu stron przy zachowaniu formy pisemnej pod rygorem nieważności.</w:t>
      </w:r>
    </w:p>
    <w:p w14:paraId="21E4579D" w14:textId="77777777" w:rsidR="005A6029" w:rsidRPr="00EC72D8" w:rsidRDefault="005A6029" w:rsidP="005A6029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Informacja  Administratora Danych Osobowych Uniwersyteckiego Szpitala Dziecięcego w Lublinie dotycząca przetwarzania danych osobowych Sprzedającego znajduję się do adresem: https://www.uszd.lublin.pl/rodo.php w zakładce „Informacja Administratora Danych Osobowych Uniwersyteckiego Szpitala Dziecięcego w Lublinie – udzielenie zamówienia publicznego”</w:t>
      </w:r>
    </w:p>
    <w:p w14:paraId="5001D5F6" w14:textId="77777777" w:rsidR="005A6029" w:rsidRPr="00EC72D8" w:rsidRDefault="005A6029" w:rsidP="005A6029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Wszelkie spory związane z niniejszą umową będą rozstrzygane przez właściwy rzeczowo sąd w Lublinie.</w:t>
      </w:r>
    </w:p>
    <w:p w14:paraId="717A137C" w14:textId="77777777" w:rsidR="005A6029" w:rsidRPr="00EC72D8" w:rsidRDefault="005A6029" w:rsidP="005A6029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W sprawach nie uregulowanych umową zastosowanie mają odpowiednie przepisy Kodeksu Cywilnego.</w:t>
      </w:r>
    </w:p>
    <w:p w14:paraId="734A6312" w14:textId="77777777" w:rsidR="005A6029" w:rsidRPr="00EC72D8" w:rsidRDefault="005A6029" w:rsidP="005A6029">
      <w:pPr>
        <w:pStyle w:val="Akapitzlist"/>
        <w:numPr>
          <w:ilvl w:val="0"/>
          <w:numId w:val="14"/>
        </w:numPr>
        <w:tabs>
          <w:tab w:val="clear" w:pos="0"/>
          <w:tab w:val="num" w:pos="284"/>
          <w:tab w:val="num" w:pos="426"/>
        </w:tabs>
        <w:ind w:left="284" w:hanging="284"/>
        <w:rPr>
          <w:rFonts w:cs="Calibri"/>
          <w:sz w:val="20"/>
          <w:szCs w:val="20"/>
        </w:rPr>
      </w:pPr>
      <w:r w:rsidRPr="00EC72D8">
        <w:rPr>
          <w:rFonts w:cs="Calibri"/>
          <w:sz w:val="20"/>
          <w:szCs w:val="20"/>
        </w:rPr>
        <w:t>Niniejsza umowa została sporządzona w dwóch jednobrzmiących egzemplarzach po jednym dla każdej ze stron.</w:t>
      </w:r>
    </w:p>
    <w:p w14:paraId="07C7A074" w14:textId="77777777" w:rsidR="005A6029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10633FCF" w14:textId="77777777" w:rsidR="005A6029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4A93AE7B" w14:textId="77777777" w:rsidR="005A6029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1E998D10" w14:textId="77777777" w:rsidR="005A6029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03C55344" w14:textId="77777777" w:rsidR="005A6029" w:rsidRPr="00EC72D8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441810E0" w14:textId="77777777" w:rsidR="005A6029" w:rsidRPr="00EC72D8" w:rsidRDefault="005A6029" w:rsidP="005A6029">
      <w:pPr>
        <w:ind w:left="426"/>
        <w:contextualSpacing/>
        <w:jc w:val="center"/>
        <w:rPr>
          <w:rFonts w:cs="Calibri"/>
          <w:b/>
          <w:sz w:val="20"/>
          <w:szCs w:val="20"/>
        </w:rPr>
      </w:pPr>
    </w:p>
    <w:p w14:paraId="6A4C2B8D" w14:textId="77777777" w:rsidR="005A6029" w:rsidRPr="00EC72D8" w:rsidRDefault="005A6029" w:rsidP="005A6029">
      <w:pPr>
        <w:jc w:val="center"/>
        <w:rPr>
          <w:rFonts w:cs="Calibri"/>
          <w:sz w:val="20"/>
          <w:szCs w:val="20"/>
        </w:rPr>
      </w:pPr>
      <w:r w:rsidRPr="00EC72D8">
        <w:rPr>
          <w:rFonts w:cs="Calibri"/>
          <w:b/>
          <w:sz w:val="20"/>
          <w:szCs w:val="20"/>
        </w:rPr>
        <w:t>KUPUJĄCY</w:t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</w:r>
      <w:r w:rsidRPr="00EC72D8">
        <w:rPr>
          <w:rFonts w:cs="Calibri"/>
          <w:b/>
          <w:sz w:val="20"/>
          <w:szCs w:val="20"/>
        </w:rPr>
        <w:tab/>
        <w:t>SPRZEDAJĄCY</w:t>
      </w:r>
    </w:p>
    <w:p w14:paraId="78A560BB" w14:textId="77777777" w:rsidR="00B852D3" w:rsidRPr="00AE2811" w:rsidRDefault="00B852D3" w:rsidP="006A2F63">
      <w:pPr>
        <w:jc w:val="right"/>
        <w:rPr>
          <w:rFonts w:ascii="Arial" w:hAnsi="Arial" w:cs="Arial"/>
          <w:sz w:val="18"/>
          <w:szCs w:val="18"/>
        </w:rPr>
      </w:pPr>
    </w:p>
    <w:sectPr w:rsidR="00B852D3" w:rsidRPr="00AE2811" w:rsidSect="001D254B">
      <w:footerReference w:type="default" r:id="rId15"/>
      <w:pgSz w:w="11906" w:h="16838" w:code="9"/>
      <w:pgMar w:top="1134" w:right="851" w:bottom="568" w:left="851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DA9ED8" w14:textId="77777777" w:rsidR="007F4FC6" w:rsidRDefault="007F4FC6" w:rsidP="003739C7">
      <w:r>
        <w:separator/>
      </w:r>
    </w:p>
  </w:endnote>
  <w:endnote w:type="continuationSeparator" w:id="0">
    <w:p w14:paraId="78554983" w14:textId="77777777" w:rsidR="007F4FC6" w:rsidRDefault="007F4FC6" w:rsidP="0037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Segoe UI Symbo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-Bold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009252"/>
      <w:docPartObj>
        <w:docPartGallery w:val="Page Numbers (Bottom of Page)"/>
        <w:docPartUnique/>
      </w:docPartObj>
    </w:sdtPr>
    <w:sdtEndPr/>
    <w:sdtContent>
      <w:p w14:paraId="5AD9655F" w14:textId="77777777" w:rsidR="001D254B" w:rsidRPr="009016D7" w:rsidRDefault="001D254B" w:rsidP="009016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02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E179E" w14:textId="77777777" w:rsidR="007F4FC6" w:rsidRDefault="007F4FC6" w:rsidP="003739C7">
      <w:r>
        <w:separator/>
      </w:r>
    </w:p>
  </w:footnote>
  <w:footnote w:type="continuationSeparator" w:id="0">
    <w:p w14:paraId="44BA4170" w14:textId="77777777" w:rsidR="007F4FC6" w:rsidRDefault="007F4FC6" w:rsidP="00373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1607F59"/>
    <w:multiLevelType w:val="hybridMultilevel"/>
    <w:tmpl w:val="7EAE52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520D9"/>
    <w:multiLevelType w:val="hybridMultilevel"/>
    <w:tmpl w:val="AD401528"/>
    <w:lvl w:ilvl="0" w:tplc="F16088C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9637E"/>
    <w:multiLevelType w:val="hybridMultilevel"/>
    <w:tmpl w:val="2BF83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251"/>
    <w:multiLevelType w:val="hybridMultilevel"/>
    <w:tmpl w:val="0D68AF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9222F"/>
    <w:multiLevelType w:val="multilevel"/>
    <w:tmpl w:val="AAA894C4"/>
    <w:lvl w:ilvl="0">
      <w:numFmt w:val="decimal"/>
      <w:lvlText w:val="­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0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45541"/>
    <w:multiLevelType w:val="multilevel"/>
    <w:tmpl w:val="50DED58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1E74B66"/>
    <w:multiLevelType w:val="hybridMultilevel"/>
    <w:tmpl w:val="80140224"/>
    <w:lvl w:ilvl="0" w:tplc="4170D75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06"/>
        </w:tabs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26"/>
        </w:tabs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46"/>
        </w:tabs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466"/>
        </w:tabs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186"/>
        </w:tabs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06"/>
        </w:tabs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26"/>
        </w:tabs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46"/>
        </w:tabs>
        <w:ind w:left="5346" w:hanging="180"/>
      </w:pPr>
    </w:lvl>
  </w:abstractNum>
  <w:abstractNum w:abstractNumId="10" w15:restartNumberingAfterBreak="0">
    <w:nsid w:val="239B3594"/>
    <w:multiLevelType w:val="hybridMultilevel"/>
    <w:tmpl w:val="56661DF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3E947B6"/>
    <w:multiLevelType w:val="hybridMultilevel"/>
    <w:tmpl w:val="0DC230AC"/>
    <w:lvl w:ilvl="0" w:tplc="856E6C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7549D"/>
    <w:multiLevelType w:val="hybridMultilevel"/>
    <w:tmpl w:val="965026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B058CF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87D57"/>
    <w:multiLevelType w:val="hybridMultilevel"/>
    <w:tmpl w:val="879E32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1956EC"/>
    <w:multiLevelType w:val="multilevel"/>
    <w:tmpl w:val="E0FEF6A8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­"/>
      <w:lvlJc w:val="left"/>
      <w:pPr>
        <w:tabs>
          <w:tab w:val="num" w:pos="2160"/>
        </w:tabs>
        <w:ind w:left="2160" w:hanging="360"/>
      </w:pPr>
      <w:rPr>
        <w:rFonts w:ascii="Calibri" w:hAnsi="Calibri" w:cs="Times New Roman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E40DA"/>
    <w:multiLevelType w:val="hybridMultilevel"/>
    <w:tmpl w:val="DFA205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0B7645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D1664"/>
    <w:multiLevelType w:val="hybridMultilevel"/>
    <w:tmpl w:val="B8481954"/>
    <w:lvl w:ilvl="0" w:tplc="732A91C4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  <w:color w:val="auto"/>
        <w:sz w:val="24"/>
        <w:szCs w:val="24"/>
      </w:rPr>
    </w:lvl>
    <w:lvl w:ilvl="1" w:tplc="01F0AC7C">
      <w:start w:val="3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  <w:color w:val="auto"/>
        <w:sz w:val="20"/>
        <w:szCs w:val="20"/>
        <w:u w:val="single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0813EF"/>
    <w:multiLevelType w:val="hybridMultilevel"/>
    <w:tmpl w:val="E6388B6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DA1A21"/>
    <w:multiLevelType w:val="hybridMultilevel"/>
    <w:tmpl w:val="0F6E6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160DB5"/>
    <w:multiLevelType w:val="hybridMultilevel"/>
    <w:tmpl w:val="D4369B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087754">
      <w:start w:val="16"/>
      <w:numFmt w:val="bullet"/>
      <w:lvlText w:val="•"/>
      <w:lvlJc w:val="left"/>
      <w:pPr>
        <w:ind w:left="1785" w:hanging="705"/>
      </w:pPr>
      <w:rPr>
        <w:rFonts w:ascii="Arial" w:eastAsia="MS Mincho" w:hAnsi="Arial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326C36"/>
    <w:multiLevelType w:val="hybridMultilevel"/>
    <w:tmpl w:val="37A2D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4847A7A">
      <w:start w:val="1"/>
      <w:numFmt w:val="decimal"/>
      <w:lvlText w:val="%4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859C3"/>
    <w:multiLevelType w:val="hybridMultilevel"/>
    <w:tmpl w:val="6EE0FD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B03DB"/>
    <w:multiLevelType w:val="hybridMultilevel"/>
    <w:tmpl w:val="1EE8138E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D690AB8"/>
    <w:multiLevelType w:val="hybridMultilevel"/>
    <w:tmpl w:val="AA3433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30"/>
  </w:num>
  <w:num w:numId="4">
    <w:abstractNumId w:val="7"/>
  </w:num>
  <w:num w:numId="5">
    <w:abstractNumId w:val="24"/>
  </w:num>
  <w:num w:numId="6">
    <w:abstractNumId w:val="17"/>
  </w:num>
  <w:num w:numId="7">
    <w:abstractNumId w:val="31"/>
  </w:num>
  <w:num w:numId="8">
    <w:abstractNumId w:val="21"/>
  </w:num>
  <w:num w:numId="9">
    <w:abstractNumId w:val="26"/>
  </w:num>
  <w:num w:numId="10">
    <w:abstractNumId w:val="27"/>
  </w:num>
  <w:num w:numId="11">
    <w:abstractNumId w:val="3"/>
  </w:num>
  <w:num w:numId="12">
    <w:abstractNumId w:val="28"/>
  </w:num>
  <w:num w:numId="13">
    <w:abstractNumId w:val="13"/>
  </w:num>
  <w:num w:numId="14">
    <w:abstractNumId w:val="9"/>
  </w:num>
  <w:num w:numId="15">
    <w:abstractNumId w:val="32"/>
  </w:num>
  <w:num w:numId="16">
    <w:abstractNumId w:val="25"/>
  </w:num>
  <w:num w:numId="17">
    <w:abstractNumId w:val="11"/>
  </w:num>
  <w:num w:numId="18">
    <w:abstractNumId w:val="29"/>
  </w:num>
  <w:num w:numId="19">
    <w:abstractNumId w:val="1"/>
  </w:num>
  <w:num w:numId="20">
    <w:abstractNumId w:val="15"/>
  </w:num>
  <w:num w:numId="21">
    <w:abstractNumId w:val="5"/>
  </w:num>
  <w:num w:numId="22">
    <w:abstractNumId w:val="10"/>
  </w:num>
  <w:num w:numId="23">
    <w:abstractNumId w:val="14"/>
  </w:num>
  <w:num w:numId="24">
    <w:abstractNumId w:val="22"/>
  </w:num>
  <w:num w:numId="25">
    <w:abstractNumId w:val="19"/>
  </w:num>
  <w:num w:numId="26">
    <w:abstractNumId w:val="33"/>
  </w:num>
  <w:num w:numId="27">
    <w:abstractNumId w:val="18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2F6"/>
    <w:rsid w:val="00000098"/>
    <w:rsid w:val="000006C8"/>
    <w:rsid w:val="00000916"/>
    <w:rsid w:val="00003205"/>
    <w:rsid w:val="00016AA6"/>
    <w:rsid w:val="00041E73"/>
    <w:rsid w:val="0006175D"/>
    <w:rsid w:val="0007621F"/>
    <w:rsid w:val="000772C6"/>
    <w:rsid w:val="0008201B"/>
    <w:rsid w:val="000828EF"/>
    <w:rsid w:val="000911F5"/>
    <w:rsid w:val="000920F1"/>
    <w:rsid w:val="000A285A"/>
    <w:rsid w:val="000A3653"/>
    <w:rsid w:val="000C28FC"/>
    <w:rsid w:val="000C78D1"/>
    <w:rsid w:val="000C7E1B"/>
    <w:rsid w:val="000D3876"/>
    <w:rsid w:val="000F6BAD"/>
    <w:rsid w:val="00105B2D"/>
    <w:rsid w:val="00114EDA"/>
    <w:rsid w:val="00120066"/>
    <w:rsid w:val="001204E5"/>
    <w:rsid w:val="0012771F"/>
    <w:rsid w:val="00127E2A"/>
    <w:rsid w:val="0014227B"/>
    <w:rsid w:val="00154260"/>
    <w:rsid w:val="00162FA0"/>
    <w:rsid w:val="00177E9F"/>
    <w:rsid w:val="00192737"/>
    <w:rsid w:val="001960ED"/>
    <w:rsid w:val="001A27A7"/>
    <w:rsid w:val="001A4EA4"/>
    <w:rsid w:val="001A5E04"/>
    <w:rsid w:val="001B76B6"/>
    <w:rsid w:val="001B7D0C"/>
    <w:rsid w:val="001C4178"/>
    <w:rsid w:val="001C5836"/>
    <w:rsid w:val="001C73A8"/>
    <w:rsid w:val="001D254B"/>
    <w:rsid w:val="001D2E31"/>
    <w:rsid w:val="001E055A"/>
    <w:rsid w:val="001E2ECB"/>
    <w:rsid w:val="001F4218"/>
    <w:rsid w:val="00200562"/>
    <w:rsid w:val="00200ABF"/>
    <w:rsid w:val="0021557A"/>
    <w:rsid w:val="00220163"/>
    <w:rsid w:val="0022639D"/>
    <w:rsid w:val="002630AE"/>
    <w:rsid w:val="002638AA"/>
    <w:rsid w:val="002725B3"/>
    <w:rsid w:val="00281D8A"/>
    <w:rsid w:val="00285335"/>
    <w:rsid w:val="00286538"/>
    <w:rsid w:val="00291AED"/>
    <w:rsid w:val="002A7A80"/>
    <w:rsid w:val="002C1E51"/>
    <w:rsid w:val="002C257F"/>
    <w:rsid w:val="002C320C"/>
    <w:rsid w:val="002C7CE8"/>
    <w:rsid w:val="002D6D8E"/>
    <w:rsid w:val="002E1C32"/>
    <w:rsid w:val="002E2FCB"/>
    <w:rsid w:val="002E6E17"/>
    <w:rsid w:val="002F2A24"/>
    <w:rsid w:val="00303647"/>
    <w:rsid w:val="00310870"/>
    <w:rsid w:val="00324BEB"/>
    <w:rsid w:val="00335B30"/>
    <w:rsid w:val="00362CA0"/>
    <w:rsid w:val="003638C2"/>
    <w:rsid w:val="0037223D"/>
    <w:rsid w:val="003739C7"/>
    <w:rsid w:val="00373C45"/>
    <w:rsid w:val="003779EE"/>
    <w:rsid w:val="003914CC"/>
    <w:rsid w:val="003A35C5"/>
    <w:rsid w:val="003A7656"/>
    <w:rsid w:val="003B74E2"/>
    <w:rsid w:val="003C72F6"/>
    <w:rsid w:val="003D4B92"/>
    <w:rsid w:val="003E1093"/>
    <w:rsid w:val="003E3D49"/>
    <w:rsid w:val="003E613F"/>
    <w:rsid w:val="003E69CB"/>
    <w:rsid w:val="003E7409"/>
    <w:rsid w:val="00402D75"/>
    <w:rsid w:val="00406FEB"/>
    <w:rsid w:val="00407078"/>
    <w:rsid w:val="004152F0"/>
    <w:rsid w:val="0042122C"/>
    <w:rsid w:val="0042243C"/>
    <w:rsid w:val="00423C8D"/>
    <w:rsid w:val="00424D3F"/>
    <w:rsid w:val="004339A2"/>
    <w:rsid w:val="004415F0"/>
    <w:rsid w:val="00444860"/>
    <w:rsid w:val="0045192A"/>
    <w:rsid w:val="00454B9E"/>
    <w:rsid w:val="004565D6"/>
    <w:rsid w:val="0046049E"/>
    <w:rsid w:val="00462D80"/>
    <w:rsid w:val="004777B1"/>
    <w:rsid w:val="004805B5"/>
    <w:rsid w:val="00483721"/>
    <w:rsid w:val="00497B3C"/>
    <w:rsid w:val="004A13C8"/>
    <w:rsid w:val="004D25AE"/>
    <w:rsid w:val="004F0234"/>
    <w:rsid w:val="004F1507"/>
    <w:rsid w:val="004F7F36"/>
    <w:rsid w:val="00502DDD"/>
    <w:rsid w:val="00511481"/>
    <w:rsid w:val="00513CFD"/>
    <w:rsid w:val="005217F0"/>
    <w:rsid w:val="0052501F"/>
    <w:rsid w:val="00530A1A"/>
    <w:rsid w:val="00532FEE"/>
    <w:rsid w:val="00540FF0"/>
    <w:rsid w:val="005507DF"/>
    <w:rsid w:val="005661B9"/>
    <w:rsid w:val="00575DC2"/>
    <w:rsid w:val="0058608D"/>
    <w:rsid w:val="00590716"/>
    <w:rsid w:val="00590AB0"/>
    <w:rsid w:val="005A6029"/>
    <w:rsid w:val="005B37AE"/>
    <w:rsid w:val="005C038C"/>
    <w:rsid w:val="005C3891"/>
    <w:rsid w:val="005C4551"/>
    <w:rsid w:val="005C4B42"/>
    <w:rsid w:val="005C53B8"/>
    <w:rsid w:val="005C5F36"/>
    <w:rsid w:val="005C6BD0"/>
    <w:rsid w:val="005D1CCF"/>
    <w:rsid w:val="005D75F6"/>
    <w:rsid w:val="005E1367"/>
    <w:rsid w:val="005E251C"/>
    <w:rsid w:val="005E5E3D"/>
    <w:rsid w:val="005F3469"/>
    <w:rsid w:val="005F34A9"/>
    <w:rsid w:val="00615AF8"/>
    <w:rsid w:val="0063130A"/>
    <w:rsid w:val="006328CA"/>
    <w:rsid w:val="00633034"/>
    <w:rsid w:val="006378C0"/>
    <w:rsid w:val="006400C2"/>
    <w:rsid w:val="00662CF7"/>
    <w:rsid w:val="00665373"/>
    <w:rsid w:val="0067269B"/>
    <w:rsid w:val="00672C6C"/>
    <w:rsid w:val="006748E3"/>
    <w:rsid w:val="0067782C"/>
    <w:rsid w:val="006779C9"/>
    <w:rsid w:val="0068574E"/>
    <w:rsid w:val="00686F19"/>
    <w:rsid w:val="00687317"/>
    <w:rsid w:val="00690455"/>
    <w:rsid w:val="00693693"/>
    <w:rsid w:val="0069396A"/>
    <w:rsid w:val="00695539"/>
    <w:rsid w:val="0069797A"/>
    <w:rsid w:val="006A1192"/>
    <w:rsid w:val="006A13D5"/>
    <w:rsid w:val="006A21A8"/>
    <w:rsid w:val="006A2F63"/>
    <w:rsid w:val="006B7F14"/>
    <w:rsid w:val="006C1083"/>
    <w:rsid w:val="006C3DAD"/>
    <w:rsid w:val="006D0851"/>
    <w:rsid w:val="006D30EE"/>
    <w:rsid w:val="006D3DBA"/>
    <w:rsid w:val="006D7469"/>
    <w:rsid w:val="006F2184"/>
    <w:rsid w:val="006F7AE6"/>
    <w:rsid w:val="0071276A"/>
    <w:rsid w:val="00712C80"/>
    <w:rsid w:val="00744852"/>
    <w:rsid w:val="007557A4"/>
    <w:rsid w:val="00755E5C"/>
    <w:rsid w:val="00765D70"/>
    <w:rsid w:val="00776C5D"/>
    <w:rsid w:val="007822CF"/>
    <w:rsid w:val="007956DD"/>
    <w:rsid w:val="00795B0C"/>
    <w:rsid w:val="00797B82"/>
    <w:rsid w:val="007A756E"/>
    <w:rsid w:val="007C15FD"/>
    <w:rsid w:val="007C54DA"/>
    <w:rsid w:val="007C5F40"/>
    <w:rsid w:val="007D061D"/>
    <w:rsid w:val="007D5DA6"/>
    <w:rsid w:val="007E0139"/>
    <w:rsid w:val="007E169C"/>
    <w:rsid w:val="007E4E1F"/>
    <w:rsid w:val="007F344D"/>
    <w:rsid w:val="007F4FC6"/>
    <w:rsid w:val="007F780A"/>
    <w:rsid w:val="00833C39"/>
    <w:rsid w:val="00833F1D"/>
    <w:rsid w:val="00847BE1"/>
    <w:rsid w:val="00850C33"/>
    <w:rsid w:val="008526D7"/>
    <w:rsid w:val="00854012"/>
    <w:rsid w:val="00860AD6"/>
    <w:rsid w:val="00863DE3"/>
    <w:rsid w:val="008731D2"/>
    <w:rsid w:val="00876FA1"/>
    <w:rsid w:val="008773ED"/>
    <w:rsid w:val="00885A8B"/>
    <w:rsid w:val="00886EFA"/>
    <w:rsid w:val="00887252"/>
    <w:rsid w:val="00887D26"/>
    <w:rsid w:val="008959F0"/>
    <w:rsid w:val="008A0379"/>
    <w:rsid w:val="008A3C30"/>
    <w:rsid w:val="008A4244"/>
    <w:rsid w:val="008A523D"/>
    <w:rsid w:val="008B6708"/>
    <w:rsid w:val="008C74B8"/>
    <w:rsid w:val="008D24E8"/>
    <w:rsid w:val="008D423E"/>
    <w:rsid w:val="008E2D86"/>
    <w:rsid w:val="009016D7"/>
    <w:rsid w:val="00904F4A"/>
    <w:rsid w:val="009122F7"/>
    <w:rsid w:val="00916B6D"/>
    <w:rsid w:val="009255A0"/>
    <w:rsid w:val="009360F7"/>
    <w:rsid w:val="00936174"/>
    <w:rsid w:val="00937671"/>
    <w:rsid w:val="00943891"/>
    <w:rsid w:val="009450D8"/>
    <w:rsid w:val="009459D7"/>
    <w:rsid w:val="00953C34"/>
    <w:rsid w:val="009614EF"/>
    <w:rsid w:val="00961724"/>
    <w:rsid w:val="00961DC9"/>
    <w:rsid w:val="0098262B"/>
    <w:rsid w:val="00995360"/>
    <w:rsid w:val="00995929"/>
    <w:rsid w:val="009A228A"/>
    <w:rsid w:val="009A551A"/>
    <w:rsid w:val="009A6878"/>
    <w:rsid w:val="009D00E4"/>
    <w:rsid w:val="009D1F4F"/>
    <w:rsid w:val="009E5510"/>
    <w:rsid w:val="009E7F03"/>
    <w:rsid w:val="009F100E"/>
    <w:rsid w:val="009F5FF4"/>
    <w:rsid w:val="009F6EB1"/>
    <w:rsid w:val="00A050F7"/>
    <w:rsid w:val="00A05D31"/>
    <w:rsid w:val="00A06D28"/>
    <w:rsid w:val="00A11F2C"/>
    <w:rsid w:val="00A147B6"/>
    <w:rsid w:val="00A2134C"/>
    <w:rsid w:val="00A21F44"/>
    <w:rsid w:val="00A43881"/>
    <w:rsid w:val="00A45C44"/>
    <w:rsid w:val="00A54ED3"/>
    <w:rsid w:val="00A67EE8"/>
    <w:rsid w:val="00A70F90"/>
    <w:rsid w:val="00A81C4E"/>
    <w:rsid w:val="00A838C5"/>
    <w:rsid w:val="00A87F91"/>
    <w:rsid w:val="00A90C16"/>
    <w:rsid w:val="00A91909"/>
    <w:rsid w:val="00A91A9F"/>
    <w:rsid w:val="00A922FC"/>
    <w:rsid w:val="00A92B27"/>
    <w:rsid w:val="00AA683E"/>
    <w:rsid w:val="00AA68D8"/>
    <w:rsid w:val="00AB5820"/>
    <w:rsid w:val="00AD2734"/>
    <w:rsid w:val="00AE0C5D"/>
    <w:rsid w:val="00AE6700"/>
    <w:rsid w:val="00AF0D0A"/>
    <w:rsid w:val="00AF243E"/>
    <w:rsid w:val="00AF7661"/>
    <w:rsid w:val="00B04463"/>
    <w:rsid w:val="00B13632"/>
    <w:rsid w:val="00B2543B"/>
    <w:rsid w:val="00B26EE2"/>
    <w:rsid w:val="00B33D92"/>
    <w:rsid w:val="00B379D7"/>
    <w:rsid w:val="00B60277"/>
    <w:rsid w:val="00B63B5A"/>
    <w:rsid w:val="00B730F6"/>
    <w:rsid w:val="00B73B02"/>
    <w:rsid w:val="00B743B4"/>
    <w:rsid w:val="00B76CC0"/>
    <w:rsid w:val="00B852D3"/>
    <w:rsid w:val="00B87FF4"/>
    <w:rsid w:val="00B910AA"/>
    <w:rsid w:val="00B93612"/>
    <w:rsid w:val="00B96C5A"/>
    <w:rsid w:val="00B96DD4"/>
    <w:rsid w:val="00BA4313"/>
    <w:rsid w:val="00BA58CE"/>
    <w:rsid w:val="00BB17E9"/>
    <w:rsid w:val="00BB23DE"/>
    <w:rsid w:val="00BC7111"/>
    <w:rsid w:val="00BC758B"/>
    <w:rsid w:val="00BF26C8"/>
    <w:rsid w:val="00BF42CC"/>
    <w:rsid w:val="00C02A98"/>
    <w:rsid w:val="00C21CD3"/>
    <w:rsid w:val="00C22271"/>
    <w:rsid w:val="00C342C2"/>
    <w:rsid w:val="00C35C87"/>
    <w:rsid w:val="00C56140"/>
    <w:rsid w:val="00C5640B"/>
    <w:rsid w:val="00C60CF3"/>
    <w:rsid w:val="00C66D89"/>
    <w:rsid w:val="00C72C90"/>
    <w:rsid w:val="00C9437B"/>
    <w:rsid w:val="00C95FA8"/>
    <w:rsid w:val="00CA7872"/>
    <w:rsid w:val="00CB1567"/>
    <w:rsid w:val="00CB19C2"/>
    <w:rsid w:val="00CC14A1"/>
    <w:rsid w:val="00CD0D5E"/>
    <w:rsid w:val="00CD0EF2"/>
    <w:rsid w:val="00CD26E2"/>
    <w:rsid w:val="00CD652E"/>
    <w:rsid w:val="00CE0A46"/>
    <w:rsid w:val="00CE5B7A"/>
    <w:rsid w:val="00D00D94"/>
    <w:rsid w:val="00D029D3"/>
    <w:rsid w:val="00D03E49"/>
    <w:rsid w:val="00D11398"/>
    <w:rsid w:val="00D14263"/>
    <w:rsid w:val="00D16130"/>
    <w:rsid w:val="00D208EA"/>
    <w:rsid w:val="00D4369E"/>
    <w:rsid w:val="00D4546E"/>
    <w:rsid w:val="00D54971"/>
    <w:rsid w:val="00D60086"/>
    <w:rsid w:val="00D60682"/>
    <w:rsid w:val="00D831EA"/>
    <w:rsid w:val="00D85398"/>
    <w:rsid w:val="00D8582C"/>
    <w:rsid w:val="00D918AD"/>
    <w:rsid w:val="00D969CC"/>
    <w:rsid w:val="00DA2651"/>
    <w:rsid w:val="00DB0048"/>
    <w:rsid w:val="00DB3930"/>
    <w:rsid w:val="00DB5B27"/>
    <w:rsid w:val="00DC0C81"/>
    <w:rsid w:val="00DC0D01"/>
    <w:rsid w:val="00DC6EC2"/>
    <w:rsid w:val="00DD2B0C"/>
    <w:rsid w:val="00DD4B7A"/>
    <w:rsid w:val="00DE08A1"/>
    <w:rsid w:val="00DE16AF"/>
    <w:rsid w:val="00DF32BE"/>
    <w:rsid w:val="00DF6478"/>
    <w:rsid w:val="00E00BEB"/>
    <w:rsid w:val="00E23620"/>
    <w:rsid w:val="00E37B92"/>
    <w:rsid w:val="00E51568"/>
    <w:rsid w:val="00E516A2"/>
    <w:rsid w:val="00E62749"/>
    <w:rsid w:val="00E67D62"/>
    <w:rsid w:val="00E7374C"/>
    <w:rsid w:val="00E77C54"/>
    <w:rsid w:val="00E824C6"/>
    <w:rsid w:val="00E902C5"/>
    <w:rsid w:val="00E9275A"/>
    <w:rsid w:val="00E92C8E"/>
    <w:rsid w:val="00E93F7E"/>
    <w:rsid w:val="00EB5F01"/>
    <w:rsid w:val="00EC6F21"/>
    <w:rsid w:val="00ED6ADE"/>
    <w:rsid w:val="00ED74C0"/>
    <w:rsid w:val="00EE3A6E"/>
    <w:rsid w:val="00EE662D"/>
    <w:rsid w:val="00EF1B48"/>
    <w:rsid w:val="00EF2C7F"/>
    <w:rsid w:val="00EF4877"/>
    <w:rsid w:val="00EF6FC4"/>
    <w:rsid w:val="00F04B2C"/>
    <w:rsid w:val="00F16700"/>
    <w:rsid w:val="00F243E7"/>
    <w:rsid w:val="00F2580D"/>
    <w:rsid w:val="00F260CC"/>
    <w:rsid w:val="00F3113C"/>
    <w:rsid w:val="00F3303D"/>
    <w:rsid w:val="00F400C4"/>
    <w:rsid w:val="00F46776"/>
    <w:rsid w:val="00F470B1"/>
    <w:rsid w:val="00F62FBB"/>
    <w:rsid w:val="00F767A0"/>
    <w:rsid w:val="00F9007E"/>
    <w:rsid w:val="00F91ABD"/>
    <w:rsid w:val="00F92ABA"/>
    <w:rsid w:val="00F93D00"/>
    <w:rsid w:val="00F94EA6"/>
    <w:rsid w:val="00F970C5"/>
    <w:rsid w:val="00FA3302"/>
    <w:rsid w:val="00FB67F1"/>
    <w:rsid w:val="00FB7B00"/>
    <w:rsid w:val="00FC01ED"/>
    <w:rsid w:val="00FC07E7"/>
    <w:rsid w:val="00FC7F44"/>
    <w:rsid w:val="00FD28C1"/>
    <w:rsid w:val="00FD3A9C"/>
    <w:rsid w:val="00FE12C3"/>
    <w:rsid w:val="00FF12BB"/>
    <w:rsid w:val="00FF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2C64B"/>
  <w15:docId w15:val="{85D98F59-6DC0-40E0-A774-312CC0497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F36"/>
    <w:pPr>
      <w:ind w:left="357" w:hanging="357"/>
      <w:jc w:val="both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739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C7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rsid w:val="007557A4"/>
    <w:rPr>
      <w:color w:val="0000FF"/>
      <w:u w:val="single"/>
    </w:rPr>
  </w:style>
  <w:style w:type="paragraph" w:styleId="Akapitzlist">
    <w:name w:val="List Paragraph"/>
    <w:aliases w:val="Normalny1,Akapit z listą3,Akapit z listą31,Wypunktowanie,Normal2,sw tekst,CW_Lista,Lista num,Odstavec,Akapit z listą numerowaną,Podsis rysunku,lp1,Bullet List,FooterText,numbered,Paragraphe de liste1,Bulletr List Paragraph,列出段落,列出段落1,L1"/>
    <w:basedOn w:val="Normalny"/>
    <w:link w:val="AkapitzlistZnak"/>
    <w:uiPriority w:val="34"/>
    <w:qFormat/>
    <w:rsid w:val="001960E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E37B92"/>
    <w:pPr>
      <w:suppressAutoHyphens/>
      <w:spacing w:after="120" w:line="480" w:lineRule="auto"/>
      <w:ind w:left="0" w:firstLine="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92"/>
    <w:rPr>
      <w:rFonts w:ascii="Times New Roman" w:eastAsia="Times New Roman" w:hAnsi="Times New Roman"/>
      <w:lang w:eastAsia="ar-SA"/>
    </w:rPr>
  </w:style>
  <w:style w:type="paragraph" w:customStyle="1" w:styleId="VENTI-maytekst">
    <w:name w:val="VENTI - mały tekst"/>
    <w:rsid w:val="009016D7"/>
    <w:pPr>
      <w:suppressAutoHyphens/>
      <w:spacing w:line="360" w:lineRule="auto"/>
      <w:jc w:val="both"/>
    </w:pPr>
    <w:rPr>
      <w:rFonts w:ascii="Arial" w:eastAsia="Arial-BoldMT" w:hAnsi="Arial" w:cs="Arial"/>
      <w:kern w:val="1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05B2D"/>
    <w:rPr>
      <w:color w:val="605E5C"/>
      <w:shd w:val="clear" w:color="auto" w:fill="E1DFDD"/>
    </w:rPr>
  </w:style>
  <w:style w:type="character" w:styleId="Pogrubienie">
    <w:name w:val="Strong"/>
    <w:qFormat/>
    <w:rsid w:val="00105B2D"/>
    <w:rPr>
      <w:b/>
      <w:bCs/>
    </w:rPr>
  </w:style>
  <w:style w:type="paragraph" w:customStyle="1" w:styleId="Akapitzlist1">
    <w:name w:val="Akapit z listą1"/>
    <w:qFormat/>
    <w:rsid w:val="00105B2D"/>
    <w:pPr>
      <w:widowControl w:val="0"/>
      <w:suppressAutoHyphens/>
      <w:spacing w:after="200" w:line="276" w:lineRule="auto"/>
      <w:ind w:left="720"/>
    </w:pPr>
    <w:rPr>
      <w:rFonts w:eastAsia="Lucida Sans Unicode" w:cs="font335"/>
      <w:kern w:val="1"/>
      <w:sz w:val="22"/>
      <w:szCs w:val="22"/>
      <w:lang w:eastAsia="ar-SA"/>
    </w:rPr>
  </w:style>
  <w:style w:type="paragraph" w:styleId="Bezodstpw">
    <w:name w:val="No Spacing"/>
    <w:uiPriority w:val="1"/>
    <w:qFormat/>
    <w:rsid w:val="0099536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8262B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39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39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393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39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3930"/>
    <w:rPr>
      <w:b/>
      <w:bCs/>
      <w:lang w:eastAsia="en-US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Lista num Znak,Odstavec Znak,Akapit z listą numerowaną Znak,Podsis rysunku Znak,lp1 Znak,Bullet List Znak,列出段落 Znak"/>
    <w:link w:val="Akapitzlist"/>
    <w:uiPriority w:val="34"/>
    <w:qFormat/>
    <w:rsid w:val="00860AD6"/>
    <w:rPr>
      <w:sz w:val="22"/>
      <w:szCs w:val="22"/>
      <w:lang w:eastAsia="en-US"/>
    </w:rPr>
  </w:style>
  <w:style w:type="paragraph" w:customStyle="1" w:styleId="ZnakZnakZnakZnak">
    <w:name w:val="Znak Znak Znak Znak"/>
    <w:basedOn w:val="Normalny"/>
    <w:rsid w:val="00B2543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CD652E"/>
    <w:pPr>
      <w:widowControl w:val="0"/>
      <w:suppressLineNumbers/>
      <w:suppressAutoHyphens/>
      <w:autoSpaceDN w:val="0"/>
      <w:ind w:left="0" w:firstLine="0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672C6C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56D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2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2D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17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7F0"/>
    <w:rPr>
      <w:rFonts w:ascii="Tahoma" w:hAnsi="Tahoma" w:cs="Tahoma"/>
      <w:sz w:val="16"/>
      <w:szCs w:val="1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E1093"/>
    <w:rPr>
      <w:color w:val="800080" w:themeColor="followedHyperlink"/>
      <w:u w:val="single"/>
    </w:rPr>
  </w:style>
  <w:style w:type="character" w:customStyle="1" w:styleId="dictionaryvaluetxt">
    <w:name w:val="dictionary__value_txt"/>
    <w:basedOn w:val="Domylnaczcionkaakapitu"/>
    <w:rsid w:val="00F91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8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zd.lublin.pl" TargetMode="External"/><Relationship Id="rId13" Type="http://schemas.openxmlformats.org/officeDocument/2006/relationships/hyperlink" Target="mailto:it@uszd.lubl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szd.lubli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t@uszd.lubli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t@uszd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t@uszd.lublin.pl" TargetMode="External"/><Relationship Id="rId14" Type="http://schemas.openxmlformats.org/officeDocument/2006/relationships/hyperlink" Target="mailto:it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3FBE8-274E-4E37-AEEE-239E0FA4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3829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/>
  <LinksUpToDate>false</LinksUpToDate>
  <CharactersWithSpaces>26755</CharactersWithSpaces>
  <SharedDoc>false</SharedDoc>
  <HLinks>
    <vt:vector size="6" baseType="variant">
      <vt:variant>
        <vt:i4>5963893</vt:i4>
      </vt:variant>
      <vt:variant>
        <vt:i4>0</vt:i4>
      </vt:variant>
      <vt:variant>
        <vt:i4>0</vt:i4>
      </vt:variant>
      <vt:variant>
        <vt:i4>5</vt:i4>
      </vt:variant>
      <vt:variant>
        <vt:lpwstr>mailto:katarzyna.antosiewicz@up.lublin.pl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creator>.</dc:creator>
  <cp:lastModifiedBy>Tomasz Grądziel</cp:lastModifiedBy>
  <cp:revision>2</cp:revision>
  <cp:lastPrinted>2023-08-25T10:29:00Z</cp:lastPrinted>
  <dcterms:created xsi:type="dcterms:W3CDTF">2025-03-14T14:09:00Z</dcterms:created>
  <dcterms:modified xsi:type="dcterms:W3CDTF">2025-03-14T14:09:00Z</dcterms:modified>
</cp:coreProperties>
</file>